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18C5" w:rsidRDefault="00CD6D1D" w:rsidP="00DB077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E3D60">
        <w:rPr>
          <w:rFonts w:ascii="Times New Roman" w:hAnsi="Times New Roman" w:cs="Times New Roman"/>
          <w:b/>
          <w:sz w:val="28"/>
          <w:szCs w:val="28"/>
          <w:u w:val="single"/>
        </w:rPr>
        <w:t>Кафедра</w:t>
      </w:r>
      <w:r w:rsidR="00DB0770">
        <w:rPr>
          <w:rFonts w:ascii="Times New Roman" w:hAnsi="Times New Roman" w:cs="Times New Roman"/>
          <w:b/>
          <w:sz w:val="28"/>
          <w:szCs w:val="28"/>
          <w:u w:val="single"/>
        </w:rPr>
        <w:t xml:space="preserve"> «Автоматизация производственных процессов»</w:t>
      </w:r>
    </w:p>
    <w:p w:rsidR="006E3D60" w:rsidRDefault="006E3D60" w:rsidP="00CD6D1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DB0770" w:rsidRDefault="00DB0770" w:rsidP="00CD6D1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42F50" w:rsidRPr="006E3D60" w:rsidRDefault="00342F50" w:rsidP="00CD6D1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CD6D1D" w:rsidRDefault="00CD6D1D" w:rsidP="00CD6D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D83E12">
        <w:rPr>
          <w:rFonts w:ascii="Times New Roman" w:hAnsi="Times New Roman" w:cs="Times New Roman"/>
          <w:b/>
          <w:sz w:val="28"/>
          <w:szCs w:val="24"/>
        </w:rPr>
        <w:t>ГРАФИК</w:t>
      </w:r>
    </w:p>
    <w:p w:rsidR="006E3D60" w:rsidRDefault="006E3D60" w:rsidP="00CD6D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73AFD" w:rsidRPr="00D83E12" w:rsidRDefault="00D73AFD" w:rsidP="00CD6D1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</w:rPr>
      </w:pPr>
    </w:p>
    <w:p w:rsidR="00D83E12" w:rsidRDefault="00CD6D1D" w:rsidP="00CD6D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D83E12">
        <w:rPr>
          <w:rFonts w:ascii="Times New Roman" w:hAnsi="Times New Roman" w:cs="Times New Roman"/>
          <w:sz w:val="28"/>
          <w:szCs w:val="24"/>
        </w:rPr>
        <w:t xml:space="preserve">выполнения лабораторных работ </w:t>
      </w:r>
      <w:r w:rsidR="006E3D60">
        <w:rPr>
          <w:rFonts w:ascii="Times New Roman" w:hAnsi="Times New Roman" w:cs="Times New Roman"/>
          <w:sz w:val="28"/>
          <w:szCs w:val="24"/>
        </w:rPr>
        <w:t xml:space="preserve">по дисциплине </w:t>
      </w:r>
      <w:r w:rsidR="006E3D60" w:rsidRPr="00331F18">
        <w:rPr>
          <w:rFonts w:ascii="Times New Roman" w:hAnsi="Times New Roman" w:cs="Times New Roman"/>
          <w:b/>
          <w:sz w:val="28"/>
          <w:szCs w:val="24"/>
          <w:u w:val="single"/>
        </w:rPr>
        <w:t>«Физика»</w:t>
      </w:r>
      <w:r w:rsidR="006E3D60">
        <w:rPr>
          <w:rFonts w:ascii="Times New Roman" w:hAnsi="Times New Roman" w:cs="Times New Roman"/>
          <w:sz w:val="28"/>
          <w:szCs w:val="24"/>
        </w:rPr>
        <w:t xml:space="preserve"> </w:t>
      </w:r>
      <w:r w:rsidRPr="00D83E12">
        <w:rPr>
          <w:rFonts w:ascii="Times New Roman" w:hAnsi="Times New Roman" w:cs="Times New Roman"/>
          <w:sz w:val="28"/>
          <w:szCs w:val="24"/>
        </w:rPr>
        <w:t xml:space="preserve">студентами </w:t>
      </w:r>
      <w:r w:rsidRPr="00331F18">
        <w:rPr>
          <w:rFonts w:ascii="Times New Roman" w:hAnsi="Times New Roman" w:cs="Times New Roman"/>
          <w:b/>
          <w:sz w:val="28"/>
          <w:szCs w:val="24"/>
          <w:u w:val="single"/>
        </w:rPr>
        <w:t>дневного</w:t>
      </w:r>
      <w:r w:rsidRPr="00331F18">
        <w:rPr>
          <w:rFonts w:ascii="Times New Roman" w:hAnsi="Times New Roman" w:cs="Times New Roman"/>
          <w:sz w:val="28"/>
          <w:szCs w:val="24"/>
        </w:rPr>
        <w:t xml:space="preserve"> </w:t>
      </w:r>
      <w:r w:rsidRPr="00D83E12">
        <w:rPr>
          <w:rFonts w:ascii="Times New Roman" w:hAnsi="Times New Roman" w:cs="Times New Roman"/>
          <w:sz w:val="28"/>
          <w:szCs w:val="24"/>
        </w:rPr>
        <w:t xml:space="preserve">отделения </w:t>
      </w:r>
    </w:p>
    <w:p w:rsidR="00CD6D1D" w:rsidRPr="00331F18" w:rsidRDefault="00CD6D1D" w:rsidP="00CD6D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331F18">
        <w:rPr>
          <w:rFonts w:ascii="Times New Roman" w:hAnsi="Times New Roman" w:cs="Times New Roman"/>
          <w:b/>
          <w:sz w:val="28"/>
          <w:szCs w:val="24"/>
          <w:u w:val="single"/>
        </w:rPr>
        <w:t>в осеннем семестре</w:t>
      </w:r>
      <w:r w:rsidR="001F1E98" w:rsidRPr="00331F18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 w:rsidR="001F1E98" w:rsidRPr="00331F18">
        <w:rPr>
          <w:rFonts w:ascii="Times New Roman" w:hAnsi="Times New Roman" w:cs="Times New Roman"/>
          <w:b/>
          <w:sz w:val="28"/>
          <w:szCs w:val="24"/>
          <w:u w:val="single"/>
        </w:rPr>
        <w:t>202</w:t>
      </w:r>
      <w:r w:rsidR="00ED5ACD">
        <w:rPr>
          <w:rFonts w:ascii="Times New Roman" w:hAnsi="Times New Roman" w:cs="Times New Roman"/>
          <w:b/>
          <w:sz w:val="28"/>
          <w:szCs w:val="24"/>
          <w:u w:val="single"/>
        </w:rPr>
        <w:t>6</w:t>
      </w:r>
      <w:r w:rsidRPr="00331F18">
        <w:rPr>
          <w:rFonts w:ascii="Times New Roman" w:hAnsi="Times New Roman" w:cs="Times New Roman"/>
          <w:b/>
          <w:sz w:val="28"/>
          <w:szCs w:val="24"/>
          <w:u w:val="single"/>
        </w:rPr>
        <w:t>-202</w:t>
      </w:r>
      <w:r w:rsidR="00ED5ACD">
        <w:rPr>
          <w:rFonts w:ascii="Times New Roman" w:hAnsi="Times New Roman" w:cs="Times New Roman"/>
          <w:b/>
          <w:sz w:val="28"/>
          <w:szCs w:val="24"/>
          <w:u w:val="single"/>
        </w:rPr>
        <w:t>7</w:t>
      </w:r>
      <w:r w:rsidRPr="00331F18">
        <w:rPr>
          <w:rFonts w:ascii="Times New Roman" w:hAnsi="Times New Roman" w:cs="Times New Roman"/>
          <w:b/>
          <w:sz w:val="28"/>
          <w:szCs w:val="24"/>
          <w:u w:val="single"/>
        </w:rPr>
        <w:t xml:space="preserve"> учебного года</w:t>
      </w:r>
    </w:p>
    <w:p w:rsidR="00D83E12" w:rsidRDefault="00D83E12" w:rsidP="00CD6D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D73AFD" w:rsidRPr="00331F18" w:rsidRDefault="00D73AFD" w:rsidP="00CD6D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D83E12" w:rsidRPr="001F1E98" w:rsidRDefault="006C28B9" w:rsidP="00EF53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6C28B9">
        <w:rPr>
          <w:rFonts w:ascii="Times New Roman" w:hAnsi="Times New Roman" w:cs="Times New Roman"/>
          <w:b/>
          <w:sz w:val="28"/>
          <w:szCs w:val="24"/>
          <w:u w:val="single"/>
        </w:rPr>
        <w:t>г</w:t>
      </w:r>
      <w:r w:rsidR="00D83E12" w:rsidRPr="006C28B9">
        <w:rPr>
          <w:rFonts w:ascii="Times New Roman" w:hAnsi="Times New Roman" w:cs="Times New Roman"/>
          <w:b/>
          <w:sz w:val="28"/>
          <w:szCs w:val="24"/>
          <w:u w:val="single"/>
        </w:rPr>
        <w:t>рупп</w:t>
      </w:r>
      <w:r w:rsidR="00463ACF">
        <w:rPr>
          <w:rFonts w:ascii="Times New Roman" w:hAnsi="Times New Roman" w:cs="Times New Roman"/>
          <w:b/>
          <w:sz w:val="28"/>
          <w:szCs w:val="24"/>
          <w:u w:val="single"/>
        </w:rPr>
        <w:t>а</w:t>
      </w:r>
      <w:r w:rsidR="00EA6617">
        <w:rPr>
          <w:rFonts w:ascii="Times New Roman" w:hAnsi="Times New Roman" w:cs="Times New Roman"/>
          <w:b/>
          <w:sz w:val="28"/>
          <w:szCs w:val="24"/>
          <w:u w:val="single"/>
        </w:rPr>
        <w:t xml:space="preserve"> 1С-2</w:t>
      </w:r>
      <w:r w:rsidR="00ED5ACD">
        <w:rPr>
          <w:rFonts w:ascii="Times New Roman" w:hAnsi="Times New Roman" w:cs="Times New Roman"/>
          <w:b/>
          <w:sz w:val="28"/>
          <w:szCs w:val="24"/>
          <w:u w:val="single"/>
        </w:rPr>
        <w:t>8</w:t>
      </w:r>
    </w:p>
    <w:p w:rsidR="006C28B9" w:rsidRDefault="00EF536B" w:rsidP="00EF53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  <w:r w:rsidRPr="00EF536B">
        <w:rPr>
          <w:rFonts w:ascii="Times New Roman" w:hAnsi="Times New Roman" w:cs="Times New Roman"/>
          <w:sz w:val="28"/>
          <w:szCs w:val="24"/>
          <w:u w:val="single"/>
        </w:rPr>
        <w:t>(</w:t>
      </w:r>
      <w:r>
        <w:rPr>
          <w:rFonts w:ascii="Times New Roman" w:hAnsi="Times New Roman" w:cs="Times New Roman"/>
          <w:sz w:val="28"/>
          <w:szCs w:val="24"/>
          <w:u w:val="single"/>
        </w:rPr>
        <w:t>разделы «Механика»,</w:t>
      </w:r>
      <w:r w:rsidR="006E3D60">
        <w:rPr>
          <w:rFonts w:ascii="Times New Roman" w:hAnsi="Times New Roman" w:cs="Times New Roman"/>
          <w:sz w:val="28"/>
          <w:szCs w:val="24"/>
          <w:u w:val="single"/>
        </w:rPr>
        <w:t xml:space="preserve"> </w:t>
      </w:r>
      <w:r>
        <w:rPr>
          <w:rFonts w:ascii="Times New Roman" w:hAnsi="Times New Roman" w:cs="Times New Roman"/>
          <w:sz w:val="28"/>
          <w:szCs w:val="24"/>
          <w:u w:val="single"/>
        </w:rPr>
        <w:t>«Молекулярная физика», «</w:t>
      </w:r>
      <w:r w:rsidR="00EA6617">
        <w:rPr>
          <w:rFonts w:ascii="Times New Roman" w:hAnsi="Times New Roman" w:cs="Times New Roman"/>
          <w:sz w:val="28"/>
          <w:szCs w:val="24"/>
          <w:u w:val="single"/>
        </w:rPr>
        <w:t>Электричество и магнетизм</w:t>
      </w:r>
      <w:r>
        <w:rPr>
          <w:rFonts w:ascii="Times New Roman" w:hAnsi="Times New Roman" w:cs="Times New Roman"/>
          <w:sz w:val="28"/>
          <w:szCs w:val="24"/>
          <w:u w:val="single"/>
        </w:rPr>
        <w:t>»</w:t>
      </w:r>
      <w:r w:rsidR="00CC6F36">
        <w:rPr>
          <w:rFonts w:ascii="Times New Roman" w:hAnsi="Times New Roman" w:cs="Times New Roman"/>
          <w:sz w:val="28"/>
          <w:szCs w:val="24"/>
          <w:u w:val="single"/>
        </w:rPr>
        <w:t>, «Оптика», «Квантовая физика»</w:t>
      </w:r>
      <w:r w:rsidR="00DB0770">
        <w:rPr>
          <w:rFonts w:ascii="Times New Roman" w:hAnsi="Times New Roman" w:cs="Times New Roman"/>
          <w:sz w:val="28"/>
          <w:szCs w:val="24"/>
          <w:u w:val="single"/>
        </w:rPr>
        <w:t>)</w:t>
      </w:r>
    </w:p>
    <w:p w:rsidR="00F023F9" w:rsidRDefault="00F023F9" w:rsidP="00EF53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p w:rsidR="00D73AFD" w:rsidRPr="00EF536B" w:rsidRDefault="00D73AFD" w:rsidP="00EF53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4"/>
          <w:u w:val="single"/>
        </w:rPr>
      </w:pPr>
    </w:p>
    <w:tbl>
      <w:tblPr>
        <w:tblStyle w:val="a3"/>
        <w:tblW w:w="1639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858"/>
        <w:gridCol w:w="751"/>
        <w:gridCol w:w="801"/>
        <w:gridCol w:w="798"/>
        <w:gridCol w:w="814"/>
        <w:gridCol w:w="799"/>
        <w:gridCol w:w="870"/>
        <w:gridCol w:w="801"/>
        <w:gridCol w:w="745"/>
        <w:gridCol w:w="740"/>
        <w:gridCol w:w="1509"/>
        <w:gridCol w:w="789"/>
        <w:gridCol w:w="767"/>
        <w:gridCol w:w="768"/>
        <w:gridCol w:w="772"/>
        <w:gridCol w:w="772"/>
        <w:gridCol w:w="738"/>
        <w:gridCol w:w="2288"/>
        <w:gridCol w:w="11"/>
      </w:tblGrid>
      <w:tr w:rsidR="00A71D20" w:rsidRPr="00EF536B" w:rsidTr="001640FB">
        <w:trPr>
          <w:trHeight w:val="318"/>
        </w:trPr>
        <w:tc>
          <w:tcPr>
            <w:tcW w:w="858" w:type="dxa"/>
            <w:vMerge w:val="restart"/>
          </w:tcPr>
          <w:p w:rsidR="00A71D20" w:rsidRPr="00EF536B" w:rsidRDefault="00A71D20" w:rsidP="00721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A71D20" w:rsidRPr="00EF536B" w:rsidRDefault="00A71D20" w:rsidP="007218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звена</w:t>
            </w:r>
          </w:p>
        </w:tc>
        <w:tc>
          <w:tcPr>
            <w:tcW w:w="15533" w:type="dxa"/>
            <w:gridSpan w:val="18"/>
          </w:tcPr>
          <w:p w:rsidR="00A71D20" w:rsidRPr="00EF536B" w:rsidRDefault="00A71D20" w:rsidP="00721873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№Занятия</w:t>
            </w:r>
          </w:p>
        </w:tc>
      </w:tr>
      <w:tr w:rsidR="00A31063" w:rsidRPr="00EF536B" w:rsidTr="0038650F">
        <w:trPr>
          <w:gridAfter w:val="1"/>
          <w:wAfter w:w="12" w:type="dxa"/>
          <w:trHeight w:val="364"/>
        </w:trPr>
        <w:tc>
          <w:tcPr>
            <w:tcW w:w="858" w:type="dxa"/>
            <w:vMerge/>
            <w:tcBorders>
              <w:bottom w:val="single" w:sz="12" w:space="0" w:color="auto"/>
            </w:tcBorders>
          </w:tcPr>
          <w:p w:rsidR="00A71D20" w:rsidRPr="00EF536B" w:rsidRDefault="00A71D20" w:rsidP="00A71D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2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6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6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48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02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15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45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90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843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851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825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825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825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787" w:type="dxa"/>
            <w:tcBorders>
              <w:bottom w:val="single" w:sz="12" w:space="0" w:color="auto"/>
            </w:tcBorders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288" w:type="dxa"/>
            <w:vAlign w:val="center"/>
          </w:tcPr>
          <w:p w:rsidR="00A71D20" w:rsidRPr="00EF536B" w:rsidRDefault="00A71D20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A31063" w:rsidRPr="00EF536B" w:rsidTr="0038650F">
        <w:trPr>
          <w:gridAfter w:val="1"/>
          <w:wAfter w:w="12" w:type="dxa"/>
          <w:trHeight w:val="609"/>
        </w:trPr>
        <w:tc>
          <w:tcPr>
            <w:tcW w:w="858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89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М1</w:t>
            </w:r>
          </w:p>
        </w:tc>
        <w:tc>
          <w:tcPr>
            <w:tcW w:w="852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FE4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</w:t>
            </w:r>
          </w:p>
        </w:tc>
        <w:tc>
          <w:tcPr>
            <w:tcW w:w="846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66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8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2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bookmarkStart w:id="0" w:name="_GoBack"/>
            <w:bookmarkEnd w:id="0"/>
            <w:r w:rsidR="003842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15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45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3865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М12</w:t>
            </w:r>
          </w:p>
        </w:tc>
        <w:tc>
          <w:tcPr>
            <w:tcW w:w="790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672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Э1</w:t>
            </w:r>
          </w:p>
        </w:tc>
        <w:tc>
          <w:tcPr>
            <w:tcW w:w="843" w:type="dxa"/>
            <w:vMerge w:val="restart"/>
            <w:vAlign w:val="center"/>
          </w:tcPr>
          <w:p w:rsidR="0038650F" w:rsidRDefault="00A31063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Текущая</w:t>
            </w:r>
          </w:p>
          <w:p w:rsidR="00A31063" w:rsidRPr="00EF536B" w:rsidRDefault="00A31063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аттестация</w:t>
            </w:r>
          </w:p>
        </w:tc>
        <w:tc>
          <w:tcPr>
            <w:tcW w:w="851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4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5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A31063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Э6</w:t>
            </w:r>
          </w:p>
        </w:tc>
        <w:tc>
          <w:tcPr>
            <w:tcW w:w="825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A31063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О4</w:t>
            </w:r>
          </w:p>
        </w:tc>
        <w:tc>
          <w:tcPr>
            <w:tcW w:w="787" w:type="dxa"/>
            <w:tcBorders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8" w:type="dxa"/>
            <w:vMerge w:val="restart"/>
          </w:tcPr>
          <w:p w:rsidR="0038650F" w:rsidRPr="00EF536B" w:rsidRDefault="0038650F" w:rsidP="00EA661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Итоговое контролирующее занятие-допуск к экзамену</w:t>
            </w:r>
          </w:p>
        </w:tc>
      </w:tr>
      <w:tr w:rsidR="00A31063" w:rsidRPr="00EF536B" w:rsidTr="0038650F">
        <w:trPr>
          <w:gridAfter w:val="1"/>
          <w:wAfter w:w="12" w:type="dxa"/>
          <w:trHeight w:val="700"/>
        </w:trPr>
        <w:tc>
          <w:tcPr>
            <w:tcW w:w="85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89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М1</w:t>
            </w:r>
          </w:p>
        </w:tc>
        <w:tc>
          <w:tcPr>
            <w:tcW w:w="85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FE4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</w:t>
            </w:r>
          </w:p>
        </w:tc>
        <w:tc>
          <w:tcPr>
            <w:tcW w:w="84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66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48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2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81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F536B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4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90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672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Э1</w:t>
            </w:r>
          </w:p>
        </w:tc>
        <w:tc>
          <w:tcPr>
            <w:tcW w:w="843" w:type="dxa"/>
            <w:vMerge/>
            <w:vAlign w:val="center"/>
          </w:tcPr>
          <w:p w:rsidR="0038650F" w:rsidRPr="00EF536B" w:rsidRDefault="0038650F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24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A31063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Э3</w:t>
            </w:r>
          </w:p>
        </w:tc>
        <w:tc>
          <w:tcPr>
            <w:tcW w:w="82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A31063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О4</w:t>
            </w:r>
          </w:p>
        </w:tc>
        <w:tc>
          <w:tcPr>
            <w:tcW w:w="787" w:type="dxa"/>
            <w:tcBorders>
              <w:top w:val="dashSmallGap" w:sz="4" w:space="0" w:color="auto"/>
              <w:bottom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8" w:type="dxa"/>
            <w:vMerge/>
          </w:tcPr>
          <w:p w:rsidR="0038650F" w:rsidRPr="00EF536B" w:rsidRDefault="0038650F" w:rsidP="00A71D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1063" w:rsidRPr="00EF536B" w:rsidTr="0038650F">
        <w:trPr>
          <w:gridAfter w:val="1"/>
          <w:wAfter w:w="12" w:type="dxa"/>
          <w:trHeight w:val="619"/>
        </w:trPr>
        <w:tc>
          <w:tcPr>
            <w:tcW w:w="858" w:type="dxa"/>
            <w:tcBorders>
              <w:top w:val="dashSmallGap" w:sz="4" w:space="0" w:color="auto"/>
            </w:tcBorders>
            <w:vAlign w:val="center"/>
          </w:tcPr>
          <w:p w:rsidR="0038650F" w:rsidRPr="00EF536B" w:rsidRDefault="0038650F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89" w:type="dxa"/>
            <w:tcBorders>
              <w:top w:val="dashSmallGap" w:sz="4" w:space="0" w:color="auto"/>
            </w:tcBorders>
            <w:vAlign w:val="center"/>
          </w:tcPr>
          <w:p w:rsidR="0038650F" w:rsidRPr="00EF536B" w:rsidRDefault="0038650F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</w:t>
            </w:r>
          </w:p>
        </w:tc>
        <w:tc>
          <w:tcPr>
            <w:tcW w:w="852" w:type="dxa"/>
            <w:tcBorders>
              <w:top w:val="dashSmallGap" w:sz="4" w:space="0" w:color="auto"/>
            </w:tcBorders>
            <w:vAlign w:val="center"/>
          </w:tcPr>
          <w:p w:rsidR="0038650F" w:rsidRPr="00EF536B" w:rsidRDefault="0038650F" w:rsidP="00FE43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</w:t>
            </w:r>
          </w:p>
        </w:tc>
        <w:tc>
          <w:tcPr>
            <w:tcW w:w="846" w:type="dxa"/>
            <w:tcBorders>
              <w:top w:val="dashSmallGap" w:sz="4" w:space="0" w:color="auto"/>
            </w:tcBorders>
            <w:vAlign w:val="center"/>
          </w:tcPr>
          <w:p w:rsidR="0038650F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М5</w:t>
            </w:r>
          </w:p>
        </w:tc>
        <w:tc>
          <w:tcPr>
            <w:tcW w:w="866" w:type="dxa"/>
            <w:tcBorders>
              <w:top w:val="dashSmallGap" w:sz="4" w:space="0" w:color="auto"/>
            </w:tcBorders>
            <w:vAlign w:val="center"/>
          </w:tcPr>
          <w:p w:rsidR="0038650F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М2</w:t>
            </w:r>
          </w:p>
        </w:tc>
        <w:tc>
          <w:tcPr>
            <w:tcW w:w="848" w:type="dxa"/>
            <w:tcBorders>
              <w:top w:val="dashSmallGap" w:sz="4" w:space="0" w:color="auto"/>
            </w:tcBorders>
            <w:vAlign w:val="center"/>
          </w:tcPr>
          <w:p w:rsidR="0038650F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02" w:type="dxa"/>
            <w:tcBorders>
              <w:top w:val="dashSmallGap" w:sz="4" w:space="0" w:color="auto"/>
            </w:tcBorders>
            <w:vAlign w:val="center"/>
          </w:tcPr>
          <w:p w:rsidR="0038650F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15" w:type="dxa"/>
            <w:tcBorders>
              <w:top w:val="dashSmallGap" w:sz="4" w:space="0" w:color="auto"/>
            </w:tcBorders>
            <w:vAlign w:val="center"/>
          </w:tcPr>
          <w:p w:rsidR="0038650F" w:rsidRPr="00EF536B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45" w:type="dxa"/>
            <w:tcBorders>
              <w:top w:val="dashSmallGap" w:sz="4" w:space="0" w:color="auto"/>
            </w:tcBorders>
            <w:vAlign w:val="center"/>
          </w:tcPr>
          <w:p w:rsidR="0038650F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М1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90" w:type="dxa"/>
            <w:tcBorders>
              <w:top w:val="dashSmallGap" w:sz="4" w:space="0" w:color="auto"/>
            </w:tcBorders>
            <w:vAlign w:val="center"/>
          </w:tcPr>
          <w:p w:rsidR="0038650F" w:rsidRPr="00EF536B" w:rsidRDefault="0038650F" w:rsidP="0067278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Э1</w:t>
            </w:r>
          </w:p>
        </w:tc>
        <w:tc>
          <w:tcPr>
            <w:tcW w:w="843" w:type="dxa"/>
            <w:vMerge/>
            <w:vAlign w:val="center"/>
          </w:tcPr>
          <w:p w:rsidR="0038650F" w:rsidRDefault="0038650F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dashSmallGap" w:sz="4" w:space="0" w:color="auto"/>
            </w:tcBorders>
            <w:vAlign w:val="center"/>
          </w:tcPr>
          <w:p w:rsidR="0038650F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24" w:type="dxa"/>
            <w:tcBorders>
              <w:top w:val="dashSmallGap" w:sz="4" w:space="0" w:color="auto"/>
            </w:tcBorders>
            <w:vAlign w:val="center"/>
          </w:tcPr>
          <w:p w:rsidR="0038650F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25" w:type="dxa"/>
            <w:tcBorders>
              <w:top w:val="dashSmallGap" w:sz="4" w:space="0" w:color="auto"/>
            </w:tcBorders>
            <w:vAlign w:val="center"/>
          </w:tcPr>
          <w:p w:rsidR="0038650F" w:rsidRDefault="00A31063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Э4</w:t>
            </w:r>
          </w:p>
        </w:tc>
        <w:tc>
          <w:tcPr>
            <w:tcW w:w="825" w:type="dxa"/>
            <w:tcBorders>
              <w:top w:val="dashSmallGap" w:sz="4" w:space="0" w:color="auto"/>
            </w:tcBorders>
            <w:vAlign w:val="center"/>
          </w:tcPr>
          <w:p w:rsidR="0038650F" w:rsidRDefault="0038650F" w:rsidP="00A3106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31063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825" w:type="dxa"/>
            <w:tcBorders>
              <w:top w:val="dashSmallGap" w:sz="4" w:space="0" w:color="auto"/>
            </w:tcBorders>
            <w:vAlign w:val="center"/>
          </w:tcPr>
          <w:p w:rsidR="0038650F" w:rsidRDefault="00A31063" w:rsidP="00A71D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04</w:t>
            </w:r>
          </w:p>
        </w:tc>
        <w:tc>
          <w:tcPr>
            <w:tcW w:w="787" w:type="dxa"/>
            <w:tcBorders>
              <w:top w:val="dashSmallGap" w:sz="4" w:space="0" w:color="auto"/>
            </w:tcBorders>
            <w:vAlign w:val="center"/>
          </w:tcPr>
          <w:p w:rsidR="0038650F" w:rsidRDefault="0038650F" w:rsidP="003842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384231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288" w:type="dxa"/>
            <w:vMerge/>
          </w:tcPr>
          <w:p w:rsidR="0038650F" w:rsidRPr="00EF536B" w:rsidRDefault="0038650F" w:rsidP="00A71D2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C28B9" w:rsidRDefault="006C28B9" w:rsidP="00010183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</w:p>
    <w:sectPr w:rsidR="006C28B9" w:rsidSect="00EF536B">
      <w:pgSz w:w="16838" w:h="11906" w:orient="landscape"/>
      <w:pgMar w:top="424" w:right="1134" w:bottom="426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D1D"/>
    <w:rsid w:val="00010183"/>
    <w:rsid w:val="00063647"/>
    <w:rsid w:val="000A096B"/>
    <w:rsid w:val="000D6B15"/>
    <w:rsid w:val="00106E03"/>
    <w:rsid w:val="0015382B"/>
    <w:rsid w:val="001640FB"/>
    <w:rsid w:val="001C290C"/>
    <w:rsid w:val="001E6476"/>
    <w:rsid w:val="001F109C"/>
    <w:rsid w:val="001F1E98"/>
    <w:rsid w:val="002A0A58"/>
    <w:rsid w:val="002F59C5"/>
    <w:rsid w:val="00331BAD"/>
    <w:rsid w:val="00331F18"/>
    <w:rsid w:val="00342F50"/>
    <w:rsid w:val="003718C5"/>
    <w:rsid w:val="00384231"/>
    <w:rsid w:val="0038650F"/>
    <w:rsid w:val="003E0C79"/>
    <w:rsid w:val="00416E07"/>
    <w:rsid w:val="00450D06"/>
    <w:rsid w:val="00463ACF"/>
    <w:rsid w:val="00480096"/>
    <w:rsid w:val="005A4CDC"/>
    <w:rsid w:val="005D1467"/>
    <w:rsid w:val="0067278D"/>
    <w:rsid w:val="006C28B9"/>
    <w:rsid w:val="006D46DA"/>
    <w:rsid w:val="006E3D60"/>
    <w:rsid w:val="00711B40"/>
    <w:rsid w:val="00721873"/>
    <w:rsid w:val="00987707"/>
    <w:rsid w:val="00995C8B"/>
    <w:rsid w:val="00A31063"/>
    <w:rsid w:val="00A63FBA"/>
    <w:rsid w:val="00A71D20"/>
    <w:rsid w:val="00AA13CC"/>
    <w:rsid w:val="00AC4F82"/>
    <w:rsid w:val="00AF1230"/>
    <w:rsid w:val="00BD13CB"/>
    <w:rsid w:val="00BF5EDF"/>
    <w:rsid w:val="00C6253B"/>
    <w:rsid w:val="00CC6F36"/>
    <w:rsid w:val="00CD6D1D"/>
    <w:rsid w:val="00CE15A7"/>
    <w:rsid w:val="00CF20A6"/>
    <w:rsid w:val="00CF3D23"/>
    <w:rsid w:val="00D15943"/>
    <w:rsid w:val="00D73AFD"/>
    <w:rsid w:val="00D83E12"/>
    <w:rsid w:val="00DB0770"/>
    <w:rsid w:val="00EA6617"/>
    <w:rsid w:val="00EC6372"/>
    <w:rsid w:val="00ED5ACD"/>
    <w:rsid w:val="00EE193E"/>
    <w:rsid w:val="00EF536B"/>
    <w:rsid w:val="00F023F9"/>
    <w:rsid w:val="00FB1426"/>
    <w:rsid w:val="00FE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9811C"/>
  <w15:chartTrackingRefBased/>
  <w15:docId w15:val="{0CF09161-6ED3-4910-8B61-82D771B12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C28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2019-09-10T06:34:00Z</dcterms:created>
  <dcterms:modified xsi:type="dcterms:W3CDTF">2026-10-01T19:21:00Z</dcterms:modified>
</cp:coreProperties>
</file>