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267" w:rsidRDefault="00E04A51" w:rsidP="003D3D1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D3D1B">
        <w:rPr>
          <w:rFonts w:ascii="Times New Roman" w:hAnsi="Times New Roman" w:cs="Times New Roman"/>
          <w:b/>
          <w:sz w:val="32"/>
          <w:szCs w:val="32"/>
          <w:u w:val="single"/>
        </w:rPr>
        <w:t>Основные понятия</w:t>
      </w:r>
      <w:r w:rsidR="00B96745" w:rsidRPr="003D3D1B">
        <w:rPr>
          <w:rFonts w:ascii="Times New Roman" w:hAnsi="Times New Roman" w:cs="Times New Roman"/>
          <w:b/>
          <w:sz w:val="32"/>
          <w:szCs w:val="32"/>
          <w:u w:val="single"/>
        </w:rPr>
        <w:t>,</w:t>
      </w:r>
      <w:r w:rsidRPr="003D3D1B">
        <w:rPr>
          <w:rFonts w:ascii="Times New Roman" w:hAnsi="Times New Roman" w:cs="Times New Roman"/>
          <w:b/>
          <w:sz w:val="32"/>
          <w:szCs w:val="32"/>
          <w:u w:val="single"/>
        </w:rPr>
        <w:t xml:space="preserve"> законы </w:t>
      </w:r>
      <w:r w:rsidR="00B96745" w:rsidRPr="003D3D1B">
        <w:rPr>
          <w:rFonts w:ascii="Times New Roman" w:hAnsi="Times New Roman" w:cs="Times New Roman"/>
          <w:b/>
          <w:sz w:val="32"/>
          <w:szCs w:val="32"/>
          <w:u w:val="single"/>
        </w:rPr>
        <w:t xml:space="preserve">и формулы </w:t>
      </w:r>
      <w:r w:rsidRPr="003D3D1B">
        <w:rPr>
          <w:rFonts w:ascii="Times New Roman" w:hAnsi="Times New Roman" w:cs="Times New Roman"/>
          <w:b/>
          <w:sz w:val="32"/>
          <w:szCs w:val="32"/>
          <w:u w:val="single"/>
        </w:rPr>
        <w:t xml:space="preserve">по </w:t>
      </w:r>
      <w:r w:rsidR="007B33C4" w:rsidRPr="003D3D1B">
        <w:rPr>
          <w:rFonts w:ascii="Times New Roman" w:hAnsi="Times New Roman" w:cs="Times New Roman"/>
          <w:b/>
          <w:sz w:val="32"/>
          <w:szCs w:val="32"/>
          <w:u w:val="single"/>
        </w:rPr>
        <w:t>разделу</w:t>
      </w:r>
    </w:p>
    <w:p w:rsidR="00E04A51" w:rsidRDefault="00E04A51" w:rsidP="003D3D1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D3D1B">
        <w:rPr>
          <w:rFonts w:ascii="Times New Roman" w:hAnsi="Times New Roman" w:cs="Times New Roman"/>
          <w:b/>
          <w:sz w:val="32"/>
          <w:szCs w:val="32"/>
          <w:u w:val="single"/>
        </w:rPr>
        <w:t>«Молекулярная физика и термодинамика»</w:t>
      </w:r>
    </w:p>
    <w:p w:rsidR="003D3D1B" w:rsidRDefault="003D3D1B" w:rsidP="003D3D1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3D3D1B" w:rsidRDefault="003D3D1B" w:rsidP="003D3D1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0" w:name="_GoBack"/>
      <w:bookmarkEnd w:id="0"/>
    </w:p>
    <w:p w:rsidR="003D3D1B" w:rsidRDefault="003D3D1B" w:rsidP="003D3D1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Молекулярно-кинетическая теория идеальных газов</w:t>
      </w:r>
    </w:p>
    <w:p w:rsidR="003D3D1B" w:rsidRPr="00642267" w:rsidRDefault="003D3D1B" w:rsidP="003D3D1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E04A51" w:rsidRPr="00DE5FA6" w:rsidRDefault="007C5D07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</w:t>
      </w:r>
      <w:r w:rsidR="00E04A51" w:rsidRPr="00DE5FA6">
        <w:rPr>
          <w:rFonts w:ascii="Times New Roman" w:hAnsi="Times New Roman" w:cs="Times New Roman"/>
          <w:sz w:val="28"/>
          <w:szCs w:val="28"/>
        </w:rPr>
        <w:t xml:space="preserve"> идеальн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04A51" w:rsidRPr="00DE5FA6">
        <w:rPr>
          <w:rFonts w:ascii="Times New Roman" w:hAnsi="Times New Roman" w:cs="Times New Roman"/>
          <w:sz w:val="28"/>
          <w:szCs w:val="28"/>
        </w:rPr>
        <w:t xml:space="preserve"> газ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E04A51" w:rsidRDefault="003D3D1B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к</w:t>
      </w:r>
      <w:r w:rsidR="00E04A51" w:rsidRPr="00DE5FA6">
        <w:rPr>
          <w:rFonts w:ascii="Times New Roman" w:hAnsi="Times New Roman" w:cs="Times New Roman"/>
          <w:sz w:val="28"/>
          <w:szCs w:val="28"/>
        </w:rPr>
        <w:t>оличество вещества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F34459" w:rsidRPr="00DE5FA6" w:rsidRDefault="00F34459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Уравнения изотермического, изобарного и изохорного процессов.</w:t>
      </w:r>
    </w:p>
    <w:p w:rsidR="00E04A51" w:rsidRPr="00DE5FA6" w:rsidRDefault="00E04A51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>Закон Авогадро</w:t>
      </w:r>
      <w:r w:rsidR="007B33C4" w:rsidRPr="00DE5FA6">
        <w:rPr>
          <w:rFonts w:ascii="Times New Roman" w:hAnsi="Times New Roman" w:cs="Times New Roman"/>
          <w:sz w:val="28"/>
          <w:szCs w:val="28"/>
        </w:rPr>
        <w:t>.</w:t>
      </w:r>
    </w:p>
    <w:p w:rsidR="00E04A51" w:rsidRPr="00DE5FA6" w:rsidRDefault="00E04A51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>Закон Дальтона</w:t>
      </w:r>
      <w:r w:rsidR="007B33C4" w:rsidRPr="00DE5FA6">
        <w:rPr>
          <w:rFonts w:ascii="Times New Roman" w:hAnsi="Times New Roman" w:cs="Times New Roman"/>
          <w:sz w:val="28"/>
          <w:szCs w:val="28"/>
        </w:rPr>
        <w:t>.</w:t>
      </w:r>
    </w:p>
    <w:p w:rsidR="00E04A51" w:rsidRDefault="00E04A51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 xml:space="preserve">Уравнение </w:t>
      </w:r>
      <w:proofErr w:type="spellStart"/>
      <w:r w:rsidRPr="00DE5FA6">
        <w:rPr>
          <w:rFonts w:ascii="Times New Roman" w:hAnsi="Times New Roman" w:cs="Times New Roman"/>
          <w:sz w:val="28"/>
          <w:szCs w:val="28"/>
        </w:rPr>
        <w:t>Клапейрона</w:t>
      </w:r>
      <w:proofErr w:type="spellEnd"/>
      <w:r w:rsidR="00DE5FA6">
        <w:rPr>
          <w:rFonts w:ascii="Times New Roman" w:hAnsi="Times New Roman" w:cs="Times New Roman"/>
          <w:sz w:val="28"/>
          <w:szCs w:val="28"/>
        </w:rPr>
        <w:t>-</w:t>
      </w:r>
      <w:r w:rsidR="00DE5FA6" w:rsidRPr="00DE5FA6">
        <w:rPr>
          <w:rFonts w:ascii="Times New Roman" w:hAnsi="Times New Roman" w:cs="Times New Roman"/>
          <w:sz w:val="28"/>
          <w:szCs w:val="28"/>
        </w:rPr>
        <w:t>Менделеева</w:t>
      </w:r>
      <w:r w:rsidR="007B33C4" w:rsidRPr="00DE5FA6">
        <w:rPr>
          <w:rFonts w:ascii="Times New Roman" w:hAnsi="Times New Roman" w:cs="Times New Roman"/>
          <w:sz w:val="28"/>
          <w:szCs w:val="28"/>
        </w:rPr>
        <w:t>.</w:t>
      </w:r>
    </w:p>
    <w:p w:rsidR="007C5D07" w:rsidRDefault="007C5D07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 xml:space="preserve">Основные положения </w:t>
      </w:r>
      <w:r>
        <w:rPr>
          <w:rFonts w:ascii="Times New Roman" w:hAnsi="Times New Roman" w:cs="Times New Roman"/>
          <w:sz w:val="28"/>
          <w:szCs w:val="28"/>
        </w:rPr>
        <w:t>молекулярно-кинетической теории идеального газа (</w:t>
      </w:r>
      <w:r w:rsidRPr="00DE5FA6">
        <w:rPr>
          <w:rFonts w:ascii="Times New Roman" w:hAnsi="Times New Roman" w:cs="Times New Roman"/>
          <w:sz w:val="28"/>
          <w:szCs w:val="28"/>
        </w:rPr>
        <w:t>МКТ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E5FA6">
        <w:rPr>
          <w:rFonts w:ascii="Times New Roman" w:hAnsi="Times New Roman" w:cs="Times New Roman"/>
          <w:sz w:val="28"/>
          <w:szCs w:val="28"/>
        </w:rPr>
        <w:t>.</w:t>
      </w:r>
    </w:p>
    <w:p w:rsidR="003D3D1B" w:rsidRDefault="003D3D1B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D3D1B">
        <w:rPr>
          <w:rFonts w:ascii="Times New Roman" w:hAnsi="Times New Roman" w:cs="Times New Roman"/>
          <w:sz w:val="28"/>
          <w:szCs w:val="28"/>
        </w:rPr>
        <w:t>Концентрация молекул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3D1B" w:rsidRPr="00DE5FA6" w:rsidRDefault="003D3D1B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Зависимость давления газа от концентрации молекул и температуры.</w:t>
      </w:r>
    </w:p>
    <w:p w:rsidR="00E04A51" w:rsidRDefault="00E04A51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 xml:space="preserve">Основное уравнение </w:t>
      </w:r>
      <w:r w:rsidR="00DE5FA6">
        <w:rPr>
          <w:rFonts w:ascii="Times New Roman" w:hAnsi="Times New Roman" w:cs="Times New Roman"/>
          <w:sz w:val="28"/>
          <w:szCs w:val="28"/>
        </w:rPr>
        <w:t>молекулярно-кинетической теории идеального газа.</w:t>
      </w:r>
    </w:p>
    <w:p w:rsidR="003D3D1B" w:rsidRPr="00DE5FA6" w:rsidRDefault="003D3D1B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D3D1B">
        <w:rPr>
          <w:rFonts w:ascii="Times New Roman" w:hAnsi="Times New Roman" w:cs="Times New Roman"/>
          <w:sz w:val="28"/>
          <w:szCs w:val="28"/>
        </w:rPr>
        <w:t>Средняя квадратичная скорость молекул идеального газа.</w:t>
      </w:r>
    </w:p>
    <w:p w:rsidR="00E04A51" w:rsidRPr="00DE5FA6" w:rsidRDefault="00E04A51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>Средняя кинетическая энергия движения молекулы ид</w:t>
      </w:r>
      <w:r w:rsidR="00DF71A4" w:rsidRPr="00DE5FA6">
        <w:rPr>
          <w:rFonts w:ascii="Times New Roman" w:hAnsi="Times New Roman" w:cs="Times New Roman"/>
          <w:sz w:val="28"/>
          <w:szCs w:val="28"/>
        </w:rPr>
        <w:t>еального</w:t>
      </w:r>
      <w:r w:rsidRPr="00DE5FA6">
        <w:rPr>
          <w:rFonts w:ascii="Times New Roman" w:hAnsi="Times New Roman" w:cs="Times New Roman"/>
          <w:sz w:val="28"/>
          <w:szCs w:val="28"/>
        </w:rPr>
        <w:t xml:space="preserve"> газа</w:t>
      </w:r>
      <w:r w:rsidR="007B33C4" w:rsidRPr="00DE5FA6">
        <w:rPr>
          <w:rFonts w:ascii="Times New Roman" w:hAnsi="Times New Roman" w:cs="Times New Roman"/>
          <w:sz w:val="28"/>
          <w:szCs w:val="28"/>
        </w:rPr>
        <w:t>.</w:t>
      </w:r>
    </w:p>
    <w:p w:rsidR="00480D6B" w:rsidRPr="00DE5FA6" w:rsidRDefault="00480D6B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>Количество степеней свободы</w:t>
      </w:r>
      <w:r w:rsidR="00DE5FA6">
        <w:rPr>
          <w:rFonts w:ascii="Times New Roman" w:hAnsi="Times New Roman" w:cs="Times New Roman"/>
          <w:sz w:val="28"/>
          <w:szCs w:val="28"/>
        </w:rPr>
        <w:t xml:space="preserve"> молекулы.</w:t>
      </w:r>
    </w:p>
    <w:p w:rsidR="00E04A51" w:rsidRDefault="003D3D1B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вероятная</w:t>
      </w:r>
      <w:r w:rsidR="00DF71A4" w:rsidRPr="00DE5FA6">
        <w:rPr>
          <w:rFonts w:ascii="Times New Roman" w:hAnsi="Times New Roman" w:cs="Times New Roman"/>
          <w:sz w:val="28"/>
          <w:szCs w:val="28"/>
        </w:rPr>
        <w:t xml:space="preserve"> скорость молекул идеального</w:t>
      </w:r>
      <w:r w:rsidR="00E04A51" w:rsidRPr="00DE5FA6">
        <w:rPr>
          <w:rFonts w:ascii="Times New Roman" w:hAnsi="Times New Roman" w:cs="Times New Roman"/>
          <w:sz w:val="28"/>
          <w:szCs w:val="28"/>
        </w:rPr>
        <w:t xml:space="preserve"> газа</w:t>
      </w:r>
      <w:r w:rsidR="007B33C4" w:rsidRPr="00DE5FA6">
        <w:rPr>
          <w:rFonts w:ascii="Times New Roman" w:hAnsi="Times New Roman" w:cs="Times New Roman"/>
          <w:sz w:val="28"/>
          <w:szCs w:val="28"/>
        </w:rPr>
        <w:t>.</w:t>
      </w:r>
    </w:p>
    <w:p w:rsidR="003D3D1B" w:rsidRDefault="003D3D1B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D3D1B">
        <w:rPr>
          <w:rFonts w:ascii="Times New Roman" w:hAnsi="Times New Roman" w:cs="Times New Roman"/>
          <w:sz w:val="28"/>
          <w:szCs w:val="28"/>
        </w:rPr>
        <w:t xml:space="preserve">Средняя </w:t>
      </w:r>
      <w:r>
        <w:rPr>
          <w:rFonts w:ascii="Times New Roman" w:hAnsi="Times New Roman" w:cs="Times New Roman"/>
          <w:sz w:val="28"/>
          <w:szCs w:val="28"/>
        </w:rPr>
        <w:t>арифметическая</w:t>
      </w:r>
      <w:r w:rsidRPr="003D3D1B">
        <w:rPr>
          <w:rFonts w:ascii="Times New Roman" w:hAnsi="Times New Roman" w:cs="Times New Roman"/>
          <w:sz w:val="28"/>
          <w:szCs w:val="28"/>
        </w:rPr>
        <w:t xml:space="preserve"> скорость молекул идеального газа.</w:t>
      </w:r>
    </w:p>
    <w:p w:rsidR="00F34459" w:rsidRPr="00DE5FA6" w:rsidRDefault="00F34459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34459">
        <w:rPr>
          <w:rFonts w:ascii="Times New Roman" w:hAnsi="Times New Roman" w:cs="Times New Roman"/>
          <w:sz w:val="28"/>
          <w:szCs w:val="28"/>
        </w:rPr>
        <w:t>Барометрическая формула.</w:t>
      </w:r>
    </w:p>
    <w:p w:rsidR="00480D6B" w:rsidRDefault="00966B43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</w:t>
      </w:r>
      <w:r w:rsidR="00480D6B" w:rsidRPr="00DE5FA6">
        <w:rPr>
          <w:rFonts w:ascii="Times New Roman" w:hAnsi="Times New Roman" w:cs="Times New Roman"/>
          <w:sz w:val="28"/>
          <w:szCs w:val="28"/>
        </w:rPr>
        <w:t xml:space="preserve"> Больцмана</w:t>
      </w:r>
      <w:r w:rsidR="00FF5BD6" w:rsidRPr="00DE5FA6">
        <w:rPr>
          <w:rFonts w:ascii="Times New Roman" w:hAnsi="Times New Roman" w:cs="Times New Roman"/>
          <w:sz w:val="28"/>
          <w:szCs w:val="28"/>
        </w:rPr>
        <w:t xml:space="preserve"> </w:t>
      </w:r>
      <w:r w:rsidRPr="00966B43">
        <w:rPr>
          <w:rFonts w:ascii="Times New Roman" w:hAnsi="Times New Roman" w:cs="Times New Roman"/>
          <w:sz w:val="28"/>
          <w:szCs w:val="28"/>
        </w:rPr>
        <w:t>для внешнего потенциального поля.</w:t>
      </w:r>
    </w:p>
    <w:p w:rsidR="00966B43" w:rsidRDefault="00966B43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длина свободного пробега молекул газа.</w:t>
      </w:r>
    </w:p>
    <w:p w:rsidR="00966B43" w:rsidRDefault="00966B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D3D1B" w:rsidRDefault="00966B43" w:rsidP="00966B4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66B43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Основы термодинамики</w:t>
      </w:r>
    </w:p>
    <w:p w:rsidR="00966B43" w:rsidRPr="00642267" w:rsidRDefault="00966B43" w:rsidP="00966B4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966B43" w:rsidRPr="00642267" w:rsidRDefault="00966B43" w:rsidP="00966B4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E04A51" w:rsidRDefault="00966B43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 xml:space="preserve">Внутренняя энергия </w:t>
      </w:r>
      <w:r>
        <w:rPr>
          <w:rFonts w:ascii="Times New Roman" w:hAnsi="Times New Roman" w:cs="Times New Roman"/>
          <w:sz w:val="28"/>
          <w:szCs w:val="28"/>
        </w:rPr>
        <w:t xml:space="preserve">идеального </w:t>
      </w:r>
      <w:r w:rsidRPr="00DE5FA6">
        <w:rPr>
          <w:rFonts w:ascii="Times New Roman" w:hAnsi="Times New Roman" w:cs="Times New Roman"/>
          <w:sz w:val="28"/>
          <w:szCs w:val="28"/>
        </w:rPr>
        <w:t>газа.</w:t>
      </w:r>
    </w:p>
    <w:p w:rsidR="00EF5F60" w:rsidRDefault="00EF5F60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теплоты в термодинамике.</w:t>
      </w:r>
    </w:p>
    <w:p w:rsidR="00B66056" w:rsidRPr="00DE5FA6" w:rsidRDefault="00966B43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>Первое начало термодинамики.</w:t>
      </w:r>
    </w:p>
    <w:p w:rsidR="00E04A51" w:rsidRPr="00DE5FA6" w:rsidRDefault="00966B43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21E2F">
        <w:rPr>
          <w:rFonts w:ascii="Times New Roman" w:hAnsi="Times New Roman" w:cs="Times New Roman"/>
          <w:sz w:val="28"/>
          <w:szCs w:val="28"/>
        </w:rPr>
        <w:t xml:space="preserve">Применение первого начала термодинамики к </w:t>
      </w:r>
      <w:proofErr w:type="spellStart"/>
      <w:r w:rsidRPr="00921E2F">
        <w:rPr>
          <w:rFonts w:ascii="Times New Roman" w:hAnsi="Times New Roman" w:cs="Times New Roman"/>
          <w:sz w:val="28"/>
          <w:szCs w:val="28"/>
        </w:rPr>
        <w:t>изопроцессам</w:t>
      </w:r>
      <w:proofErr w:type="spellEnd"/>
      <w:r w:rsidRPr="00921E2F">
        <w:rPr>
          <w:rFonts w:ascii="Times New Roman" w:hAnsi="Times New Roman" w:cs="Times New Roman"/>
          <w:sz w:val="28"/>
          <w:szCs w:val="28"/>
        </w:rPr>
        <w:t>.</w:t>
      </w:r>
    </w:p>
    <w:p w:rsidR="00E04A51" w:rsidRPr="00DE5FA6" w:rsidRDefault="00E04A51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>Теплоёмкость</w:t>
      </w:r>
      <w:r w:rsidR="007B33C4" w:rsidRPr="00DE5FA6">
        <w:rPr>
          <w:rFonts w:ascii="Times New Roman" w:hAnsi="Times New Roman" w:cs="Times New Roman"/>
          <w:sz w:val="28"/>
          <w:szCs w:val="28"/>
        </w:rPr>
        <w:t xml:space="preserve"> тела, удельная и молярная</w:t>
      </w:r>
      <w:r w:rsidRPr="00DE5FA6">
        <w:rPr>
          <w:rFonts w:ascii="Times New Roman" w:hAnsi="Times New Roman" w:cs="Times New Roman"/>
          <w:sz w:val="28"/>
          <w:szCs w:val="28"/>
        </w:rPr>
        <w:t xml:space="preserve"> </w:t>
      </w:r>
      <w:r w:rsidR="007B33C4" w:rsidRPr="00DE5FA6">
        <w:rPr>
          <w:rFonts w:ascii="Times New Roman" w:hAnsi="Times New Roman" w:cs="Times New Roman"/>
          <w:sz w:val="28"/>
          <w:szCs w:val="28"/>
        </w:rPr>
        <w:t>теплоёмкости.</w:t>
      </w:r>
    </w:p>
    <w:p w:rsidR="00E04A51" w:rsidRPr="00DE5FA6" w:rsidRDefault="00966B43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Молярные</w:t>
      </w:r>
      <w:r w:rsidR="00E04A51" w:rsidRPr="00DE5FA6">
        <w:rPr>
          <w:rFonts w:ascii="Times New Roman" w:hAnsi="Times New Roman" w:cs="Times New Roman"/>
          <w:sz w:val="28"/>
          <w:szCs w:val="28"/>
        </w:rPr>
        <w:t xml:space="preserve"> теплоемкост</w:t>
      </w:r>
      <w:r w:rsidR="007B33C4" w:rsidRPr="00DE5FA6">
        <w:rPr>
          <w:rFonts w:ascii="Times New Roman" w:hAnsi="Times New Roman" w:cs="Times New Roman"/>
          <w:sz w:val="28"/>
          <w:szCs w:val="28"/>
        </w:rPr>
        <w:t>и</w:t>
      </w:r>
      <w:r w:rsidR="00E04A51" w:rsidRPr="00DE5F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газа </w:t>
      </w:r>
      <w:r w:rsidR="00E04A51" w:rsidRPr="00DE5FA6">
        <w:rPr>
          <w:rFonts w:ascii="Times New Roman" w:hAnsi="Times New Roman" w:cs="Times New Roman"/>
          <w:sz w:val="28"/>
          <w:szCs w:val="28"/>
        </w:rPr>
        <w:t>при постоянном объёме</w:t>
      </w:r>
      <w:r w:rsidR="007B33C4" w:rsidRPr="00DE5FA6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постоянном </w:t>
      </w:r>
      <w:r w:rsidR="007B33C4" w:rsidRPr="00DE5FA6">
        <w:rPr>
          <w:rFonts w:ascii="Times New Roman" w:hAnsi="Times New Roman" w:cs="Times New Roman"/>
          <w:sz w:val="28"/>
          <w:szCs w:val="28"/>
        </w:rPr>
        <w:t>давлении.</w:t>
      </w:r>
    </w:p>
    <w:p w:rsidR="00E04A51" w:rsidRDefault="00E04A51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>Уравнение Майера</w:t>
      </w:r>
      <w:r w:rsidR="00DE5FA6">
        <w:rPr>
          <w:rFonts w:ascii="Times New Roman" w:hAnsi="Times New Roman" w:cs="Times New Roman"/>
          <w:sz w:val="28"/>
          <w:szCs w:val="28"/>
        </w:rPr>
        <w:t>.</w:t>
      </w:r>
    </w:p>
    <w:p w:rsidR="00EF5F60" w:rsidRPr="00DE5FA6" w:rsidRDefault="00EF5F60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>Работа газа.</w:t>
      </w:r>
    </w:p>
    <w:p w:rsidR="00E04A51" w:rsidRPr="00DE5FA6" w:rsidRDefault="00E04A51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>Что такое адиабатический процесс</w:t>
      </w:r>
      <w:r w:rsidR="007B33C4" w:rsidRPr="00DE5FA6">
        <w:rPr>
          <w:rFonts w:ascii="Times New Roman" w:hAnsi="Times New Roman" w:cs="Times New Roman"/>
          <w:sz w:val="28"/>
          <w:szCs w:val="28"/>
        </w:rPr>
        <w:t>?</w:t>
      </w:r>
    </w:p>
    <w:p w:rsidR="00E04A51" w:rsidRPr="00DE5FA6" w:rsidRDefault="00E04A51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>Уравнение адиабатического процесса</w:t>
      </w:r>
      <w:r w:rsidR="007B33C4" w:rsidRPr="00DE5FA6">
        <w:rPr>
          <w:rFonts w:ascii="Times New Roman" w:hAnsi="Times New Roman" w:cs="Times New Roman"/>
          <w:sz w:val="28"/>
          <w:szCs w:val="28"/>
        </w:rPr>
        <w:t>, показатель адиабаты.</w:t>
      </w:r>
    </w:p>
    <w:p w:rsidR="00E04A51" w:rsidRPr="00DE5FA6" w:rsidRDefault="00E04A51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>Что такое политропный процесс</w:t>
      </w:r>
      <w:r w:rsidR="007B33C4" w:rsidRPr="00DE5FA6">
        <w:rPr>
          <w:rFonts w:ascii="Times New Roman" w:hAnsi="Times New Roman" w:cs="Times New Roman"/>
          <w:sz w:val="28"/>
          <w:szCs w:val="28"/>
        </w:rPr>
        <w:t>?</w:t>
      </w:r>
    </w:p>
    <w:p w:rsidR="00E04A51" w:rsidRDefault="00E04A51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>Уравнение политропного процесса</w:t>
      </w:r>
      <w:r w:rsidR="007B33C4" w:rsidRPr="00DE5FA6">
        <w:rPr>
          <w:rFonts w:ascii="Times New Roman" w:hAnsi="Times New Roman" w:cs="Times New Roman"/>
          <w:sz w:val="28"/>
          <w:szCs w:val="28"/>
        </w:rPr>
        <w:t xml:space="preserve">, показатель </w:t>
      </w:r>
      <w:proofErr w:type="spellStart"/>
      <w:r w:rsidR="007B33C4" w:rsidRPr="00DE5FA6">
        <w:rPr>
          <w:rFonts w:ascii="Times New Roman" w:hAnsi="Times New Roman" w:cs="Times New Roman"/>
          <w:sz w:val="28"/>
          <w:szCs w:val="28"/>
        </w:rPr>
        <w:t>политропы</w:t>
      </w:r>
      <w:proofErr w:type="spellEnd"/>
      <w:r w:rsidR="00DE5FA6">
        <w:rPr>
          <w:rFonts w:ascii="Times New Roman" w:hAnsi="Times New Roman" w:cs="Times New Roman"/>
          <w:sz w:val="28"/>
          <w:szCs w:val="28"/>
        </w:rPr>
        <w:t>.</w:t>
      </w:r>
    </w:p>
    <w:p w:rsidR="007B16B3" w:rsidRDefault="007B16B3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21E2F">
        <w:rPr>
          <w:rFonts w:ascii="Times New Roman" w:hAnsi="Times New Roman" w:cs="Times New Roman"/>
          <w:sz w:val="28"/>
          <w:szCs w:val="28"/>
        </w:rPr>
        <w:t>Обратимые и необратимые процессы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16B3" w:rsidRDefault="007B16B3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B16B3">
        <w:rPr>
          <w:rFonts w:ascii="Times New Roman" w:hAnsi="Times New Roman" w:cs="Times New Roman"/>
          <w:sz w:val="28"/>
          <w:szCs w:val="28"/>
        </w:rPr>
        <w:t>Круговой процесс (цикл).</w:t>
      </w:r>
    </w:p>
    <w:p w:rsidR="00EF5F60" w:rsidRPr="007B16B3" w:rsidRDefault="00EF5F60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Второе начало термодинамики.</w:t>
      </w:r>
    </w:p>
    <w:p w:rsidR="00E04A51" w:rsidRDefault="00EF5F60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Термический </w:t>
      </w:r>
      <w:r w:rsidR="00DE5FA6">
        <w:rPr>
          <w:rFonts w:ascii="Times New Roman" w:hAnsi="Times New Roman" w:cs="Times New Roman"/>
          <w:sz w:val="28"/>
          <w:szCs w:val="28"/>
        </w:rPr>
        <w:t>коэффициент полезного действия (</w:t>
      </w:r>
      <w:r w:rsidR="007B33C4" w:rsidRPr="00DE5FA6">
        <w:rPr>
          <w:rFonts w:ascii="Times New Roman" w:hAnsi="Times New Roman" w:cs="Times New Roman"/>
          <w:sz w:val="28"/>
          <w:szCs w:val="28"/>
        </w:rPr>
        <w:t>КПД</w:t>
      </w:r>
      <w:r w:rsidR="00DE5FA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для кругового процесса (цикла).</w:t>
      </w:r>
    </w:p>
    <w:p w:rsidR="00EF5F60" w:rsidRPr="00DE5FA6" w:rsidRDefault="00EF5F60" w:rsidP="00EF5F60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Термический коэффициент полезного действия (</w:t>
      </w:r>
      <w:r w:rsidRPr="00DE5FA6">
        <w:rPr>
          <w:rFonts w:ascii="Times New Roman" w:hAnsi="Times New Roman" w:cs="Times New Roman"/>
          <w:sz w:val="28"/>
          <w:szCs w:val="28"/>
        </w:rPr>
        <w:t>КПД</w:t>
      </w:r>
      <w:r>
        <w:rPr>
          <w:rFonts w:ascii="Times New Roman" w:hAnsi="Times New Roman" w:cs="Times New Roman"/>
          <w:sz w:val="28"/>
          <w:szCs w:val="28"/>
        </w:rPr>
        <w:t>) цикла Карно.</w:t>
      </w:r>
    </w:p>
    <w:p w:rsidR="00E04A51" w:rsidRPr="00DE5FA6" w:rsidRDefault="00E04A51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5FA6">
        <w:rPr>
          <w:rFonts w:ascii="Times New Roman" w:hAnsi="Times New Roman" w:cs="Times New Roman"/>
          <w:sz w:val="28"/>
          <w:szCs w:val="28"/>
        </w:rPr>
        <w:t>Принцип работы холодильной машины</w:t>
      </w:r>
      <w:r w:rsidR="007B33C4" w:rsidRPr="00DE5FA6">
        <w:rPr>
          <w:rFonts w:ascii="Times New Roman" w:hAnsi="Times New Roman" w:cs="Times New Roman"/>
          <w:sz w:val="28"/>
          <w:szCs w:val="28"/>
        </w:rPr>
        <w:t xml:space="preserve"> и её эффективность.</w:t>
      </w:r>
    </w:p>
    <w:p w:rsidR="00E04A51" w:rsidRPr="00B66056" w:rsidRDefault="00E04A51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66056">
        <w:rPr>
          <w:rFonts w:ascii="Times New Roman" w:hAnsi="Times New Roman" w:cs="Times New Roman"/>
          <w:sz w:val="28"/>
          <w:szCs w:val="28"/>
        </w:rPr>
        <w:t>Что такое энтропия</w:t>
      </w:r>
      <w:r w:rsidR="007B33C4" w:rsidRPr="00B66056">
        <w:rPr>
          <w:rFonts w:ascii="Times New Roman" w:hAnsi="Times New Roman" w:cs="Times New Roman"/>
          <w:sz w:val="28"/>
          <w:szCs w:val="28"/>
        </w:rPr>
        <w:t>?</w:t>
      </w:r>
    </w:p>
    <w:p w:rsidR="007C5D07" w:rsidRPr="007C5D07" w:rsidRDefault="00CE4EA0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</w:t>
      </w:r>
      <w:r w:rsidRPr="00DE5F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</w:t>
      </w:r>
      <w:r w:rsidRPr="00DE5FA6">
        <w:rPr>
          <w:rFonts w:ascii="Times New Roman" w:hAnsi="Times New Roman" w:cs="Times New Roman"/>
          <w:sz w:val="28"/>
          <w:szCs w:val="28"/>
        </w:rPr>
        <w:t>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E5FA6">
        <w:rPr>
          <w:rFonts w:ascii="Times New Roman" w:hAnsi="Times New Roman" w:cs="Times New Roman"/>
          <w:sz w:val="28"/>
          <w:szCs w:val="28"/>
        </w:rPr>
        <w:t xml:space="preserve"> газ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E04A51" w:rsidRDefault="00CE4EA0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5C13">
        <w:rPr>
          <w:rFonts w:ascii="Times New Roman" w:hAnsi="Times New Roman" w:cs="Times New Roman"/>
          <w:sz w:val="28"/>
          <w:szCs w:val="28"/>
        </w:rPr>
        <w:t>Уравнение Ван-дер-Ваальса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="00C84480">
        <w:rPr>
          <w:rFonts w:ascii="Times New Roman" w:hAnsi="Times New Roman" w:cs="Times New Roman"/>
          <w:sz w:val="28"/>
          <w:szCs w:val="28"/>
        </w:rPr>
        <w:t xml:space="preserve">моля </w:t>
      </w:r>
      <w:r>
        <w:rPr>
          <w:rFonts w:ascii="Times New Roman" w:hAnsi="Times New Roman" w:cs="Times New Roman"/>
          <w:sz w:val="28"/>
          <w:szCs w:val="28"/>
        </w:rPr>
        <w:t>реальн</w:t>
      </w:r>
      <w:r w:rsidR="00C84480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газ</w:t>
      </w:r>
      <w:r w:rsidR="00C8448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4480" w:rsidRPr="00CE4EA0" w:rsidRDefault="00C84480" w:rsidP="003D3D1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5C13">
        <w:rPr>
          <w:rFonts w:ascii="Times New Roman" w:hAnsi="Times New Roman" w:cs="Times New Roman"/>
          <w:sz w:val="28"/>
          <w:szCs w:val="28"/>
        </w:rPr>
        <w:t>Уравнение Ван-дер-Ваальса</w:t>
      </w:r>
      <w:r>
        <w:rPr>
          <w:rFonts w:ascii="Times New Roman" w:hAnsi="Times New Roman" w:cs="Times New Roman"/>
          <w:sz w:val="28"/>
          <w:szCs w:val="28"/>
        </w:rPr>
        <w:t xml:space="preserve"> для произвольной массы реального газа.</w:t>
      </w:r>
    </w:p>
    <w:sectPr w:rsidR="00C84480" w:rsidRPr="00CE4EA0" w:rsidSect="001C6125">
      <w:pgSz w:w="11906" w:h="16838"/>
      <w:pgMar w:top="567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7F2"/>
    <w:multiLevelType w:val="hybridMultilevel"/>
    <w:tmpl w:val="F0A81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624E5"/>
    <w:multiLevelType w:val="hybridMultilevel"/>
    <w:tmpl w:val="384E783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AF02CBF"/>
    <w:multiLevelType w:val="hybridMultilevel"/>
    <w:tmpl w:val="75EA1D4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83728"/>
    <w:multiLevelType w:val="hybridMultilevel"/>
    <w:tmpl w:val="5F48C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295B5F"/>
    <w:multiLevelType w:val="hybridMultilevel"/>
    <w:tmpl w:val="75EA1D4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B81F9A"/>
    <w:multiLevelType w:val="hybridMultilevel"/>
    <w:tmpl w:val="5A02687E"/>
    <w:lvl w:ilvl="0" w:tplc="27B4705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A4DC7"/>
    <w:multiLevelType w:val="hybridMultilevel"/>
    <w:tmpl w:val="4D007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782"/>
    <w:rsid w:val="00013D0F"/>
    <w:rsid w:val="000418AB"/>
    <w:rsid w:val="00110545"/>
    <w:rsid w:val="001169F9"/>
    <w:rsid w:val="001A1E8D"/>
    <w:rsid w:val="001A44BF"/>
    <w:rsid w:val="001C6125"/>
    <w:rsid w:val="0020129B"/>
    <w:rsid w:val="00265B67"/>
    <w:rsid w:val="002B5773"/>
    <w:rsid w:val="003137B6"/>
    <w:rsid w:val="003B0994"/>
    <w:rsid w:val="003C0586"/>
    <w:rsid w:val="003D3D1B"/>
    <w:rsid w:val="00421CC5"/>
    <w:rsid w:val="00442BAC"/>
    <w:rsid w:val="00480D6B"/>
    <w:rsid w:val="00586209"/>
    <w:rsid w:val="005A1576"/>
    <w:rsid w:val="005C4E18"/>
    <w:rsid w:val="005E453B"/>
    <w:rsid w:val="006003A4"/>
    <w:rsid w:val="00642267"/>
    <w:rsid w:val="006517C1"/>
    <w:rsid w:val="006572EB"/>
    <w:rsid w:val="006E0B0F"/>
    <w:rsid w:val="00701011"/>
    <w:rsid w:val="007177C1"/>
    <w:rsid w:val="007A4838"/>
    <w:rsid w:val="007B16B3"/>
    <w:rsid w:val="007B33C4"/>
    <w:rsid w:val="007C5D07"/>
    <w:rsid w:val="00800629"/>
    <w:rsid w:val="008330C2"/>
    <w:rsid w:val="008525BB"/>
    <w:rsid w:val="00877321"/>
    <w:rsid w:val="00880D39"/>
    <w:rsid w:val="008A37C2"/>
    <w:rsid w:val="008E052B"/>
    <w:rsid w:val="00922623"/>
    <w:rsid w:val="00961AAA"/>
    <w:rsid w:val="00966B43"/>
    <w:rsid w:val="009A37FB"/>
    <w:rsid w:val="009D7839"/>
    <w:rsid w:val="00A12034"/>
    <w:rsid w:val="00A41CD9"/>
    <w:rsid w:val="00AB4FAA"/>
    <w:rsid w:val="00AF2A32"/>
    <w:rsid w:val="00B436BE"/>
    <w:rsid w:val="00B57782"/>
    <w:rsid w:val="00B66056"/>
    <w:rsid w:val="00B73EAF"/>
    <w:rsid w:val="00B84140"/>
    <w:rsid w:val="00B96745"/>
    <w:rsid w:val="00BB465A"/>
    <w:rsid w:val="00BB7830"/>
    <w:rsid w:val="00C47DBF"/>
    <w:rsid w:val="00C70906"/>
    <w:rsid w:val="00C71302"/>
    <w:rsid w:val="00C84480"/>
    <w:rsid w:val="00CC076E"/>
    <w:rsid w:val="00CE4EA0"/>
    <w:rsid w:val="00CF1023"/>
    <w:rsid w:val="00D1377F"/>
    <w:rsid w:val="00D5108A"/>
    <w:rsid w:val="00D6313B"/>
    <w:rsid w:val="00DE5FA6"/>
    <w:rsid w:val="00DF71A4"/>
    <w:rsid w:val="00E04A51"/>
    <w:rsid w:val="00EE7D31"/>
    <w:rsid w:val="00EF3679"/>
    <w:rsid w:val="00EF5F60"/>
    <w:rsid w:val="00F34459"/>
    <w:rsid w:val="00FA3295"/>
    <w:rsid w:val="00FF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7E20D"/>
  <w15:docId w15:val="{E2EB09E1-F04F-450F-8DC2-DEDC309B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41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4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4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26E4D-C449-4F82-B241-D4B03006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2016-11-16T16:48:00Z</cp:lastPrinted>
  <dcterms:created xsi:type="dcterms:W3CDTF">2018-04-26T16:00:00Z</dcterms:created>
  <dcterms:modified xsi:type="dcterms:W3CDTF">2022-08-23T19:33:00Z</dcterms:modified>
</cp:coreProperties>
</file>