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AA6" w:rsidRPr="00284AA6" w:rsidRDefault="00284AA6" w:rsidP="00284AA6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84AA6">
        <w:rPr>
          <w:rFonts w:ascii="Times New Roman" w:hAnsi="Times New Roman" w:cs="Times New Roman"/>
          <w:b/>
          <w:sz w:val="32"/>
          <w:szCs w:val="32"/>
          <w:u w:val="single"/>
        </w:rPr>
        <w:t>Список и содержание тем лекционных занятий</w:t>
      </w:r>
    </w:p>
    <w:p w:rsidR="004965D3" w:rsidRDefault="00284AA6" w:rsidP="00284AA6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84AA6">
        <w:rPr>
          <w:rFonts w:ascii="Times New Roman" w:hAnsi="Times New Roman" w:cs="Times New Roman"/>
          <w:b/>
          <w:sz w:val="32"/>
          <w:szCs w:val="32"/>
          <w:u w:val="single"/>
        </w:rPr>
        <w:t>для студентов специальност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ей</w:t>
      </w:r>
      <w:r w:rsidRPr="00612A3B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</w:p>
    <w:p w:rsidR="00955257" w:rsidRPr="00284AA6" w:rsidRDefault="00955257" w:rsidP="00284AA6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84AA6" w:rsidRPr="00B31C73" w:rsidRDefault="00B31C73" w:rsidP="00B31C73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31C73">
        <w:rPr>
          <w:rFonts w:ascii="Times New Roman" w:hAnsi="Times New Roman" w:cs="Times New Roman"/>
          <w:b/>
          <w:sz w:val="32"/>
          <w:szCs w:val="32"/>
          <w:u w:val="single"/>
        </w:rPr>
        <w:t>6-05-0716-01</w:t>
      </w:r>
      <w:r w:rsidR="00284AA6" w:rsidRPr="00B31C73">
        <w:rPr>
          <w:rFonts w:ascii="Times New Roman" w:hAnsi="Times New Roman" w:cs="Times New Roman"/>
          <w:b/>
          <w:sz w:val="32"/>
          <w:szCs w:val="32"/>
          <w:u w:val="single"/>
        </w:rPr>
        <w:t xml:space="preserve"> «Метрология, стандартизация и </w:t>
      </w:r>
      <w:r w:rsidRPr="00B31C73">
        <w:rPr>
          <w:rFonts w:ascii="Times New Roman" w:hAnsi="Times New Roman" w:cs="Times New Roman"/>
          <w:b/>
          <w:sz w:val="32"/>
          <w:szCs w:val="32"/>
          <w:u w:val="single"/>
        </w:rPr>
        <w:t>ко</w:t>
      </w:r>
      <w:bookmarkStart w:id="0" w:name="_GoBack"/>
      <w:bookmarkEnd w:id="0"/>
      <w:r w:rsidRPr="00B31C73">
        <w:rPr>
          <w:rFonts w:ascii="Times New Roman" w:hAnsi="Times New Roman" w:cs="Times New Roman"/>
          <w:b/>
          <w:sz w:val="32"/>
          <w:szCs w:val="32"/>
          <w:u w:val="single"/>
        </w:rPr>
        <w:t>нтроль качества</w:t>
      </w:r>
      <w:r w:rsidR="00284AA6" w:rsidRPr="00B31C73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284AA6" w:rsidRDefault="00B31C73" w:rsidP="00284AA6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31C73">
        <w:rPr>
          <w:rFonts w:ascii="Times New Roman" w:hAnsi="Times New Roman" w:cs="Times New Roman"/>
          <w:b/>
          <w:sz w:val="32"/>
          <w:szCs w:val="32"/>
          <w:u w:val="single"/>
        </w:rPr>
        <w:t>6-05-0723-02 «Технологии и проектирование одежды и обуви»</w:t>
      </w:r>
    </w:p>
    <w:p w:rsidR="00B31C73" w:rsidRDefault="00B31C73" w:rsidP="00284AA6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6-05-0413-02 «Товароведение»</w:t>
      </w:r>
    </w:p>
    <w:p w:rsidR="00B31C73" w:rsidRPr="00B31C73" w:rsidRDefault="00B31C73" w:rsidP="00284AA6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84AA6" w:rsidRPr="00612A3B" w:rsidRDefault="00612A3B" w:rsidP="00284AA6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12A3B">
        <w:rPr>
          <w:rFonts w:ascii="Times New Roman" w:hAnsi="Times New Roman" w:cs="Times New Roman"/>
          <w:b/>
          <w:sz w:val="32"/>
          <w:szCs w:val="32"/>
          <w:u w:val="single"/>
        </w:rPr>
        <w:t>1 семестр</w:t>
      </w:r>
    </w:p>
    <w:p w:rsidR="00612A3B" w:rsidRDefault="00612A3B" w:rsidP="00284AA6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11EA" w:rsidRPr="009411EA" w:rsidRDefault="009411EA" w:rsidP="00284AA6">
      <w:pPr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5341" w:rsidRPr="00997D81" w:rsidRDefault="00F65341" w:rsidP="00284AA6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97D81">
        <w:rPr>
          <w:rFonts w:ascii="Times New Roman" w:hAnsi="Times New Roman" w:cs="Times New Roman"/>
          <w:b/>
          <w:sz w:val="28"/>
          <w:szCs w:val="28"/>
          <w:u w:val="single"/>
        </w:rPr>
        <w:t>Кинематика материальной точки</w:t>
      </w:r>
    </w:p>
    <w:p w:rsidR="00F65341" w:rsidRDefault="00F65341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65341">
        <w:rPr>
          <w:rFonts w:ascii="Times New Roman" w:hAnsi="Times New Roman" w:cs="Times New Roman"/>
          <w:bCs/>
          <w:sz w:val="28"/>
          <w:szCs w:val="28"/>
        </w:rPr>
        <w:t xml:space="preserve">Введение. </w:t>
      </w:r>
      <w:r w:rsidRPr="00F65341">
        <w:rPr>
          <w:rFonts w:ascii="Times New Roman" w:hAnsi="Times New Roman" w:cs="Times New Roman"/>
          <w:sz w:val="28"/>
          <w:szCs w:val="28"/>
        </w:rPr>
        <w:t xml:space="preserve">Предмет кинематики. Понятие материальной точки. </w:t>
      </w:r>
      <w:r w:rsidR="00D263EA" w:rsidRPr="00D263EA">
        <w:rPr>
          <w:rFonts w:ascii="Times New Roman" w:hAnsi="Times New Roman" w:cs="Times New Roman"/>
          <w:sz w:val="28"/>
          <w:szCs w:val="28"/>
        </w:rPr>
        <w:t>Абсолютно твердое тело</w:t>
      </w:r>
      <w:r w:rsidR="00D263EA">
        <w:rPr>
          <w:rFonts w:ascii="Times New Roman" w:hAnsi="Times New Roman" w:cs="Times New Roman"/>
          <w:sz w:val="28"/>
          <w:szCs w:val="28"/>
        </w:rPr>
        <w:t>.</w:t>
      </w:r>
      <w:r w:rsidR="00D263EA" w:rsidRPr="00D263EA">
        <w:rPr>
          <w:rFonts w:ascii="Times New Roman" w:hAnsi="Times New Roman" w:cs="Times New Roman"/>
          <w:sz w:val="28"/>
          <w:szCs w:val="28"/>
        </w:rPr>
        <w:t xml:space="preserve"> </w:t>
      </w:r>
      <w:r w:rsidRPr="00F65341">
        <w:rPr>
          <w:rFonts w:ascii="Times New Roman" w:hAnsi="Times New Roman" w:cs="Times New Roman"/>
          <w:sz w:val="28"/>
          <w:szCs w:val="28"/>
        </w:rPr>
        <w:t xml:space="preserve">Система отсчета. </w:t>
      </w:r>
      <w:r w:rsidR="00D263EA" w:rsidRPr="00D263EA">
        <w:rPr>
          <w:rFonts w:ascii="Times New Roman" w:hAnsi="Times New Roman" w:cs="Times New Roman"/>
          <w:sz w:val="28"/>
          <w:szCs w:val="28"/>
        </w:rPr>
        <w:t>Векторные величины и операции с векторами.</w:t>
      </w:r>
      <w:r w:rsidR="00D263EA">
        <w:rPr>
          <w:rFonts w:ascii="Times New Roman" w:hAnsi="Times New Roman" w:cs="Times New Roman"/>
          <w:sz w:val="28"/>
          <w:szCs w:val="28"/>
        </w:rPr>
        <w:t xml:space="preserve"> </w:t>
      </w:r>
      <w:r w:rsidRPr="00F65341">
        <w:rPr>
          <w:rFonts w:ascii="Times New Roman" w:hAnsi="Times New Roman" w:cs="Times New Roman"/>
          <w:sz w:val="28"/>
          <w:szCs w:val="28"/>
        </w:rPr>
        <w:t xml:space="preserve">Способы описания движения – векторный, координатный. Траектория, путь, перемещение. </w:t>
      </w:r>
      <w:r w:rsidR="00D263EA" w:rsidRPr="00D263EA">
        <w:rPr>
          <w:rFonts w:ascii="Times New Roman" w:hAnsi="Times New Roman" w:cs="Times New Roman"/>
          <w:sz w:val="28"/>
          <w:szCs w:val="28"/>
        </w:rPr>
        <w:t>Скорость и ускорение. Вычисление пройденного пути</w:t>
      </w:r>
      <w:r w:rsidR="00D263EA">
        <w:rPr>
          <w:rFonts w:ascii="Times New Roman" w:hAnsi="Times New Roman" w:cs="Times New Roman"/>
          <w:sz w:val="28"/>
          <w:szCs w:val="28"/>
        </w:rPr>
        <w:t xml:space="preserve">. </w:t>
      </w:r>
      <w:r w:rsidRPr="00F65341">
        <w:rPr>
          <w:rFonts w:ascii="Times New Roman" w:hAnsi="Times New Roman" w:cs="Times New Roman"/>
          <w:sz w:val="28"/>
          <w:szCs w:val="28"/>
        </w:rPr>
        <w:t>Классификация движения материальной точки по виду траектории и характеру движения.</w:t>
      </w:r>
    </w:p>
    <w:p w:rsidR="00F65341" w:rsidRPr="00997D81" w:rsidRDefault="00F65341" w:rsidP="00284AA6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97D81">
        <w:rPr>
          <w:rFonts w:ascii="Times New Roman" w:hAnsi="Times New Roman" w:cs="Times New Roman"/>
          <w:b/>
          <w:sz w:val="28"/>
          <w:szCs w:val="28"/>
          <w:u w:val="single"/>
        </w:rPr>
        <w:t>Кинематика абсолютно твердого тела</w:t>
      </w:r>
    </w:p>
    <w:p w:rsidR="00F65341" w:rsidRDefault="00F65341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65341">
        <w:rPr>
          <w:rFonts w:ascii="Times New Roman" w:hAnsi="Times New Roman" w:cs="Times New Roman"/>
          <w:sz w:val="28"/>
          <w:szCs w:val="28"/>
        </w:rPr>
        <w:t xml:space="preserve">Виды движения </w:t>
      </w:r>
      <w:r w:rsidR="006506F4">
        <w:rPr>
          <w:rFonts w:ascii="Times New Roman" w:hAnsi="Times New Roman" w:cs="Times New Roman"/>
          <w:sz w:val="28"/>
          <w:szCs w:val="28"/>
        </w:rPr>
        <w:t>–</w:t>
      </w:r>
      <w:r w:rsidRPr="00F65341">
        <w:rPr>
          <w:rFonts w:ascii="Times New Roman" w:hAnsi="Times New Roman" w:cs="Times New Roman"/>
          <w:sz w:val="28"/>
          <w:szCs w:val="28"/>
        </w:rPr>
        <w:t xml:space="preserve"> поступательное</w:t>
      </w:r>
      <w:r w:rsidR="006506F4">
        <w:rPr>
          <w:rFonts w:ascii="Times New Roman" w:hAnsi="Times New Roman" w:cs="Times New Roman"/>
          <w:sz w:val="28"/>
          <w:szCs w:val="28"/>
        </w:rPr>
        <w:t xml:space="preserve"> </w:t>
      </w:r>
      <w:r w:rsidRPr="00F65341">
        <w:rPr>
          <w:rFonts w:ascii="Times New Roman" w:hAnsi="Times New Roman" w:cs="Times New Roman"/>
          <w:sz w:val="28"/>
          <w:szCs w:val="28"/>
        </w:rPr>
        <w:t>и вращательное движение. Степени свободы. Кинематический закон поступательного движения материальной точки и твердого тела</w:t>
      </w:r>
      <w:r w:rsidR="00D263EA">
        <w:rPr>
          <w:rFonts w:ascii="Times New Roman" w:hAnsi="Times New Roman" w:cs="Times New Roman"/>
          <w:sz w:val="28"/>
          <w:szCs w:val="28"/>
        </w:rPr>
        <w:t>.</w:t>
      </w:r>
      <w:r w:rsidRPr="00F65341">
        <w:rPr>
          <w:rFonts w:ascii="Times New Roman" w:hAnsi="Times New Roman" w:cs="Times New Roman"/>
          <w:sz w:val="28"/>
          <w:szCs w:val="28"/>
        </w:rPr>
        <w:t xml:space="preserve"> Кинематический закон вращательного движения материальной точки и твердого тела. Угловая скорость и ускорение тела. Связь линейных и векторных величин в векторном виде. Прямая и обратная задачи кинематики материальной точки и </w:t>
      </w:r>
      <w:r w:rsidR="00184B32">
        <w:rPr>
          <w:rFonts w:ascii="Times New Roman" w:hAnsi="Times New Roman" w:cs="Times New Roman"/>
          <w:sz w:val="28"/>
          <w:szCs w:val="28"/>
        </w:rPr>
        <w:t xml:space="preserve">твердого </w:t>
      </w:r>
      <w:r w:rsidRPr="00F65341">
        <w:rPr>
          <w:rFonts w:ascii="Times New Roman" w:hAnsi="Times New Roman" w:cs="Times New Roman"/>
          <w:sz w:val="28"/>
          <w:szCs w:val="28"/>
        </w:rPr>
        <w:t>тела. Введение в кинематику сложного движения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3326" w:rsidRPr="00997D81" w:rsidRDefault="00D73326" w:rsidP="00284AA6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97D81">
        <w:rPr>
          <w:rFonts w:ascii="Times New Roman" w:hAnsi="Times New Roman" w:cs="Times New Roman"/>
          <w:b/>
          <w:sz w:val="28"/>
          <w:szCs w:val="28"/>
          <w:u w:val="single"/>
        </w:rPr>
        <w:t>Динамика материальной точки</w:t>
      </w:r>
      <w:r w:rsidR="00634183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поступательного движения твердого тела</w:t>
      </w:r>
    </w:p>
    <w:p w:rsidR="00D73326" w:rsidRDefault="00D73326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65341">
        <w:rPr>
          <w:rFonts w:ascii="Times New Roman" w:hAnsi="Times New Roman" w:cs="Times New Roman"/>
          <w:sz w:val="28"/>
          <w:szCs w:val="28"/>
        </w:rPr>
        <w:t>Предмет динамики. Основные понятия и величины. Законы Ньютона. Преобразования Галилея. Механический принцип относительности. Меры действия на материальную точку (тело) – сила, момент, работа и мощность. Меры движения материальной точки (тела) – импульс, момент импульса</w:t>
      </w:r>
      <w:r w:rsidR="000B6376">
        <w:rPr>
          <w:rFonts w:ascii="Times New Roman" w:hAnsi="Times New Roman" w:cs="Times New Roman"/>
          <w:sz w:val="28"/>
          <w:szCs w:val="28"/>
        </w:rPr>
        <w:t>,</w:t>
      </w:r>
      <w:r w:rsidRPr="00F65341">
        <w:rPr>
          <w:rFonts w:ascii="Times New Roman" w:hAnsi="Times New Roman" w:cs="Times New Roman"/>
          <w:sz w:val="28"/>
          <w:szCs w:val="28"/>
        </w:rPr>
        <w:t xml:space="preserve"> кинетическая энергия. Закон сохранения импульса </w:t>
      </w:r>
      <w:r w:rsidR="00A92C87">
        <w:rPr>
          <w:rFonts w:ascii="Times New Roman" w:hAnsi="Times New Roman" w:cs="Times New Roman"/>
          <w:sz w:val="28"/>
          <w:szCs w:val="28"/>
        </w:rPr>
        <w:t>для замкнутой системы.</w:t>
      </w:r>
      <w:r w:rsidRPr="00F65341">
        <w:rPr>
          <w:rFonts w:ascii="Times New Roman" w:hAnsi="Times New Roman" w:cs="Times New Roman"/>
          <w:sz w:val="28"/>
          <w:szCs w:val="28"/>
        </w:rPr>
        <w:t xml:space="preserve"> </w:t>
      </w:r>
      <w:r w:rsidR="00634183">
        <w:rPr>
          <w:rFonts w:ascii="Times New Roman" w:hAnsi="Times New Roman" w:cs="Times New Roman"/>
          <w:sz w:val="28"/>
          <w:szCs w:val="28"/>
        </w:rPr>
        <w:t>Уравнение Мещерского. Формула Циолковского.</w:t>
      </w:r>
    </w:p>
    <w:p w:rsidR="000B6376" w:rsidRPr="00516E12" w:rsidRDefault="00516E12" w:rsidP="00D71907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6E12">
        <w:rPr>
          <w:rFonts w:ascii="Times New Roman" w:hAnsi="Times New Roman" w:cs="Times New Roman"/>
          <w:b/>
          <w:sz w:val="28"/>
          <w:szCs w:val="28"/>
          <w:u w:val="single"/>
        </w:rPr>
        <w:t>Силы в механике</w:t>
      </w:r>
      <w:r w:rsidR="00D71907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D71907" w:rsidRPr="00997D81">
        <w:rPr>
          <w:rFonts w:ascii="Times New Roman" w:hAnsi="Times New Roman" w:cs="Times New Roman"/>
          <w:b/>
          <w:sz w:val="28"/>
          <w:szCs w:val="28"/>
          <w:u w:val="single"/>
        </w:rPr>
        <w:t>Динамика относительного движения в неинерциальных системах отсчета</w:t>
      </w:r>
    </w:p>
    <w:p w:rsidR="000B6376" w:rsidRDefault="000B6376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всемирного тяготения. Сила тяжести</w:t>
      </w:r>
      <w:r w:rsidR="00CA0D31">
        <w:rPr>
          <w:rFonts w:ascii="Times New Roman" w:hAnsi="Times New Roman" w:cs="Times New Roman"/>
          <w:sz w:val="28"/>
          <w:szCs w:val="28"/>
        </w:rPr>
        <w:t xml:space="preserve"> и вес тела.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70BF">
        <w:rPr>
          <w:rFonts w:ascii="Times New Roman" w:hAnsi="Times New Roman" w:cs="Times New Roman"/>
          <w:sz w:val="28"/>
          <w:szCs w:val="28"/>
        </w:rPr>
        <w:t xml:space="preserve">Внешнее и внутреннее трение. </w:t>
      </w:r>
      <w:r w:rsidRPr="00F65341">
        <w:rPr>
          <w:rFonts w:ascii="Times New Roman" w:hAnsi="Times New Roman" w:cs="Times New Roman"/>
          <w:sz w:val="28"/>
          <w:szCs w:val="28"/>
        </w:rPr>
        <w:t>Явления трения скольжения и качения. Поняти</w:t>
      </w:r>
      <w:r w:rsidR="00CA0D31">
        <w:rPr>
          <w:rFonts w:ascii="Times New Roman" w:hAnsi="Times New Roman" w:cs="Times New Roman"/>
          <w:sz w:val="28"/>
          <w:szCs w:val="28"/>
        </w:rPr>
        <w:t>е</w:t>
      </w:r>
      <w:r w:rsidRPr="00F65341">
        <w:rPr>
          <w:rFonts w:ascii="Times New Roman" w:hAnsi="Times New Roman" w:cs="Times New Roman"/>
          <w:sz w:val="28"/>
          <w:szCs w:val="28"/>
        </w:rPr>
        <w:t xml:space="preserve"> о вязком трении. </w:t>
      </w:r>
      <w:r w:rsidR="00CA0D31">
        <w:rPr>
          <w:rFonts w:ascii="Times New Roman" w:hAnsi="Times New Roman" w:cs="Times New Roman"/>
          <w:sz w:val="28"/>
          <w:szCs w:val="28"/>
        </w:rPr>
        <w:t xml:space="preserve">Деформации твердого тела. </w:t>
      </w:r>
      <w:r w:rsidRPr="00F65341">
        <w:rPr>
          <w:rFonts w:ascii="Times New Roman" w:hAnsi="Times New Roman" w:cs="Times New Roman"/>
          <w:sz w:val="28"/>
          <w:szCs w:val="28"/>
        </w:rPr>
        <w:t>Законы Гука при растяжении (сжатии), сдвиге, изгибе и кручении. Модуль Юнга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65341">
        <w:rPr>
          <w:rFonts w:ascii="Times New Roman" w:hAnsi="Times New Roman" w:cs="Times New Roman"/>
          <w:sz w:val="28"/>
          <w:szCs w:val="28"/>
        </w:rPr>
        <w:t xml:space="preserve"> модуль сдвига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6DA5" w:rsidRDefault="001C6DA5" w:rsidP="001C6DA5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закон динамики для неинерциальных систем отсчета. </w:t>
      </w:r>
      <w:r w:rsidRPr="00921E2F">
        <w:rPr>
          <w:rFonts w:ascii="Times New Roman" w:hAnsi="Times New Roman" w:cs="Times New Roman"/>
          <w:sz w:val="28"/>
          <w:szCs w:val="28"/>
        </w:rPr>
        <w:t>Силы инерции. Сила Кориолиса и центробежная сила инерции.</w:t>
      </w:r>
    </w:p>
    <w:p w:rsidR="00D71907" w:rsidRDefault="00D71907" w:rsidP="001C6DA5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6DA5" w:rsidRPr="00997D81" w:rsidRDefault="001C6DA5" w:rsidP="001C379F">
      <w:pPr>
        <w:pStyle w:val="a3"/>
        <w:numPr>
          <w:ilvl w:val="0"/>
          <w:numId w:val="3"/>
        </w:numPr>
        <w:spacing w:after="0" w:line="20" w:lineRule="atLeast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Работа и энергия. </w:t>
      </w:r>
      <w:r w:rsidRPr="00997D81">
        <w:rPr>
          <w:rFonts w:ascii="Times New Roman" w:hAnsi="Times New Roman" w:cs="Times New Roman"/>
          <w:b/>
          <w:sz w:val="28"/>
          <w:szCs w:val="28"/>
          <w:u w:val="single"/>
        </w:rPr>
        <w:t>Потенциальные и диссипативные силовые поля</w:t>
      </w:r>
    </w:p>
    <w:p w:rsidR="001C379F" w:rsidRDefault="001C379F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Работа. Мощность. </w:t>
      </w:r>
      <w:r w:rsidR="000E3DFE" w:rsidRPr="000E3DFE">
        <w:rPr>
          <w:rFonts w:ascii="Times New Roman" w:hAnsi="Times New Roman" w:cs="Times New Roman"/>
          <w:sz w:val="28"/>
          <w:szCs w:val="28"/>
        </w:rPr>
        <w:t>Консервативные силы</w:t>
      </w:r>
      <w:r w:rsidR="000E3DFE">
        <w:rPr>
          <w:rFonts w:ascii="Times New Roman" w:hAnsi="Times New Roman" w:cs="Times New Roman"/>
          <w:sz w:val="28"/>
          <w:szCs w:val="28"/>
        </w:rPr>
        <w:t>. Д</w:t>
      </w:r>
      <w:r w:rsidR="000E3DFE" w:rsidRPr="000E3DFE">
        <w:rPr>
          <w:rFonts w:ascii="Times New Roman" w:hAnsi="Times New Roman" w:cs="Times New Roman"/>
          <w:sz w:val="28"/>
          <w:szCs w:val="28"/>
        </w:rPr>
        <w:t>иссипативны</w:t>
      </w:r>
      <w:r w:rsidR="000E3DFE">
        <w:rPr>
          <w:rFonts w:ascii="Times New Roman" w:hAnsi="Times New Roman" w:cs="Times New Roman"/>
          <w:sz w:val="28"/>
          <w:szCs w:val="28"/>
        </w:rPr>
        <w:t>е</w:t>
      </w:r>
      <w:r w:rsidR="000E3DFE" w:rsidRPr="000E3DFE">
        <w:rPr>
          <w:rFonts w:ascii="Times New Roman" w:hAnsi="Times New Roman" w:cs="Times New Roman"/>
          <w:sz w:val="28"/>
          <w:szCs w:val="28"/>
        </w:rPr>
        <w:t xml:space="preserve"> сил</w:t>
      </w:r>
      <w:r w:rsidR="000E3DFE">
        <w:rPr>
          <w:rFonts w:ascii="Times New Roman" w:hAnsi="Times New Roman" w:cs="Times New Roman"/>
          <w:sz w:val="28"/>
          <w:szCs w:val="28"/>
        </w:rPr>
        <w:t xml:space="preserve">ы. </w:t>
      </w:r>
      <w:r w:rsidRPr="00921E2F">
        <w:rPr>
          <w:rFonts w:ascii="Times New Roman" w:hAnsi="Times New Roman" w:cs="Times New Roman"/>
          <w:sz w:val="28"/>
          <w:szCs w:val="28"/>
        </w:rPr>
        <w:t xml:space="preserve">Потенциальное поле. Потенциальная энергия. </w:t>
      </w:r>
      <w:r w:rsidR="00FC1A8A" w:rsidRPr="000E3DFE">
        <w:rPr>
          <w:rFonts w:ascii="Times New Roman" w:hAnsi="Times New Roman" w:cs="Times New Roman"/>
          <w:sz w:val="28"/>
          <w:szCs w:val="28"/>
        </w:rPr>
        <w:t>Диссипативные системы</w:t>
      </w:r>
      <w:r w:rsidR="00FC1A8A">
        <w:rPr>
          <w:rFonts w:ascii="Times New Roman" w:hAnsi="Times New Roman" w:cs="Times New Roman"/>
          <w:sz w:val="28"/>
          <w:szCs w:val="28"/>
        </w:rPr>
        <w:t xml:space="preserve">. </w:t>
      </w:r>
      <w:r w:rsidR="00FC1A8A" w:rsidRPr="00921E2F">
        <w:rPr>
          <w:rFonts w:ascii="Times New Roman" w:hAnsi="Times New Roman" w:cs="Times New Roman"/>
          <w:sz w:val="28"/>
          <w:szCs w:val="28"/>
        </w:rPr>
        <w:t>Связь между силой и потенциальной энергией</w:t>
      </w:r>
      <w:r w:rsidR="00FC1A8A">
        <w:rPr>
          <w:rFonts w:ascii="Times New Roman" w:hAnsi="Times New Roman" w:cs="Times New Roman"/>
          <w:sz w:val="28"/>
          <w:szCs w:val="28"/>
        </w:rPr>
        <w:t xml:space="preserve"> частицы</w:t>
      </w:r>
      <w:r w:rsidR="00FC1A8A" w:rsidRPr="00921E2F">
        <w:rPr>
          <w:rFonts w:ascii="Times New Roman" w:hAnsi="Times New Roman" w:cs="Times New Roman"/>
          <w:sz w:val="28"/>
          <w:szCs w:val="28"/>
        </w:rPr>
        <w:t>.</w:t>
      </w:r>
      <w:r w:rsidR="00FC1A8A">
        <w:rPr>
          <w:rFonts w:ascii="Times New Roman" w:hAnsi="Times New Roman" w:cs="Times New Roman"/>
          <w:sz w:val="28"/>
          <w:szCs w:val="28"/>
        </w:rPr>
        <w:t xml:space="preserve"> </w:t>
      </w:r>
      <w:r w:rsidRPr="00921E2F">
        <w:rPr>
          <w:rFonts w:ascii="Times New Roman" w:hAnsi="Times New Roman" w:cs="Times New Roman"/>
          <w:sz w:val="28"/>
          <w:szCs w:val="28"/>
        </w:rPr>
        <w:t>Полная механическая энергия</w:t>
      </w:r>
      <w:r w:rsidR="00FF2A05">
        <w:rPr>
          <w:rFonts w:ascii="Times New Roman" w:hAnsi="Times New Roman" w:cs="Times New Roman"/>
          <w:sz w:val="28"/>
          <w:szCs w:val="28"/>
        </w:rPr>
        <w:t xml:space="preserve"> системы.</w:t>
      </w:r>
      <w:r w:rsidRPr="00921E2F">
        <w:rPr>
          <w:rFonts w:ascii="Times New Roman" w:hAnsi="Times New Roman" w:cs="Times New Roman"/>
          <w:sz w:val="28"/>
          <w:szCs w:val="28"/>
        </w:rPr>
        <w:t xml:space="preserve"> Закон сохранения полной механической энергии</w:t>
      </w:r>
      <w:r w:rsidR="00FC1A8A">
        <w:rPr>
          <w:rFonts w:ascii="Times New Roman" w:hAnsi="Times New Roman" w:cs="Times New Roman"/>
          <w:sz w:val="28"/>
          <w:szCs w:val="28"/>
        </w:rPr>
        <w:t xml:space="preserve"> системы.</w:t>
      </w:r>
      <w:r w:rsidRPr="00921E2F">
        <w:rPr>
          <w:rFonts w:ascii="Times New Roman" w:hAnsi="Times New Roman" w:cs="Times New Roman"/>
          <w:sz w:val="28"/>
          <w:szCs w:val="28"/>
        </w:rPr>
        <w:t xml:space="preserve"> Явление удара</w:t>
      </w:r>
      <w:r w:rsidR="00FC1A8A">
        <w:rPr>
          <w:rFonts w:ascii="Times New Roman" w:hAnsi="Times New Roman" w:cs="Times New Roman"/>
          <w:sz w:val="28"/>
          <w:szCs w:val="28"/>
        </w:rPr>
        <w:t xml:space="preserve">. </w:t>
      </w:r>
      <w:r w:rsidR="00FC1A8A" w:rsidRPr="00FC1A8A">
        <w:rPr>
          <w:rFonts w:ascii="Times New Roman" w:hAnsi="Times New Roman" w:cs="Times New Roman"/>
          <w:sz w:val="28"/>
          <w:szCs w:val="28"/>
        </w:rPr>
        <w:t>Центральный удар</w:t>
      </w:r>
      <w:r w:rsidR="00FC1A8A">
        <w:rPr>
          <w:rFonts w:ascii="Times New Roman" w:hAnsi="Times New Roman" w:cs="Times New Roman"/>
          <w:sz w:val="28"/>
          <w:szCs w:val="28"/>
        </w:rPr>
        <w:t>.</w:t>
      </w:r>
      <w:r w:rsidR="00FC1A8A" w:rsidRPr="00FC1A8A">
        <w:rPr>
          <w:rFonts w:ascii="Times New Roman" w:hAnsi="Times New Roman" w:cs="Times New Roman"/>
          <w:sz w:val="28"/>
          <w:szCs w:val="28"/>
        </w:rPr>
        <w:t xml:space="preserve"> Абсолютно упругий удар</w:t>
      </w:r>
      <w:r w:rsidR="00FC1A8A">
        <w:rPr>
          <w:rFonts w:ascii="Times New Roman" w:hAnsi="Times New Roman" w:cs="Times New Roman"/>
          <w:sz w:val="28"/>
          <w:szCs w:val="28"/>
        </w:rPr>
        <w:t xml:space="preserve">. </w:t>
      </w:r>
      <w:r w:rsidR="00FC1A8A" w:rsidRPr="00FC1A8A">
        <w:rPr>
          <w:rFonts w:ascii="Times New Roman" w:hAnsi="Times New Roman" w:cs="Times New Roman"/>
          <w:sz w:val="28"/>
          <w:szCs w:val="28"/>
        </w:rPr>
        <w:t>Абсолютно неупругий удар</w:t>
      </w:r>
      <w:r w:rsidR="00AA3A53">
        <w:rPr>
          <w:rFonts w:ascii="Times New Roman" w:hAnsi="Times New Roman" w:cs="Times New Roman"/>
          <w:sz w:val="28"/>
          <w:szCs w:val="28"/>
        </w:rPr>
        <w:t>.</w:t>
      </w:r>
    </w:p>
    <w:p w:rsidR="00BC447F" w:rsidRPr="00997D81" w:rsidRDefault="00A83587" w:rsidP="00BC447F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Основы м</w:t>
      </w:r>
      <w:r w:rsidR="001C379F">
        <w:rPr>
          <w:rFonts w:ascii="Times New Roman" w:hAnsi="Times New Roman" w:cs="Times New Roman"/>
          <w:b/>
          <w:sz w:val="28"/>
          <w:szCs w:val="28"/>
          <w:u w:val="single"/>
        </w:rPr>
        <w:t>еханик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BC447F" w:rsidRPr="00997D81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твердого тела</w:t>
      </w:r>
    </w:p>
    <w:p w:rsidR="00BC447F" w:rsidRDefault="00BC447F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Момент силы. </w:t>
      </w:r>
      <w:r w:rsidRPr="00F65341">
        <w:rPr>
          <w:rFonts w:ascii="Times New Roman" w:hAnsi="Times New Roman" w:cs="Times New Roman"/>
          <w:sz w:val="28"/>
          <w:szCs w:val="28"/>
        </w:rPr>
        <w:t xml:space="preserve">Осевой момент инерции. Теорема Штейнера. Момент импульса </w:t>
      </w:r>
      <w:r w:rsidR="00265C77">
        <w:rPr>
          <w:rFonts w:ascii="Times New Roman" w:hAnsi="Times New Roman" w:cs="Times New Roman"/>
          <w:sz w:val="28"/>
          <w:szCs w:val="28"/>
        </w:rPr>
        <w:t xml:space="preserve">твердого </w:t>
      </w:r>
      <w:r w:rsidRPr="00F65341">
        <w:rPr>
          <w:rFonts w:ascii="Times New Roman" w:hAnsi="Times New Roman" w:cs="Times New Roman"/>
          <w:sz w:val="28"/>
          <w:szCs w:val="28"/>
        </w:rPr>
        <w:t>тела</w:t>
      </w:r>
      <w:r w:rsidR="00265C77">
        <w:rPr>
          <w:rFonts w:ascii="Times New Roman" w:hAnsi="Times New Roman" w:cs="Times New Roman"/>
          <w:sz w:val="28"/>
          <w:szCs w:val="28"/>
        </w:rPr>
        <w:t xml:space="preserve"> относительно оси вращения.</w:t>
      </w:r>
      <w:r w:rsidRPr="00F65341">
        <w:rPr>
          <w:rFonts w:ascii="Times New Roman" w:hAnsi="Times New Roman" w:cs="Times New Roman"/>
          <w:sz w:val="28"/>
          <w:szCs w:val="28"/>
        </w:rPr>
        <w:t xml:space="preserve"> </w:t>
      </w:r>
      <w:r w:rsidR="00265C77">
        <w:rPr>
          <w:rFonts w:ascii="Times New Roman" w:hAnsi="Times New Roman" w:cs="Times New Roman"/>
          <w:sz w:val="28"/>
          <w:szCs w:val="28"/>
        </w:rPr>
        <w:t xml:space="preserve">Закон сохранения момента импульса для замкнутой системы. Уравнение динамики вращательного движения твердого тела относительно неподвижной оси. </w:t>
      </w:r>
      <w:r w:rsidRPr="00F65341">
        <w:rPr>
          <w:rFonts w:ascii="Times New Roman" w:hAnsi="Times New Roman" w:cs="Times New Roman"/>
          <w:sz w:val="28"/>
          <w:szCs w:val="28"/>
        </w:rPr>
        <w:t>Кинетическая энергия вращательного движения. Работа силы при вращательном движении.</w:t>
      </w:r>
      <w:r w:rsidR="00AA5CD1">
        <w:rPr>
          <w:rFonts w:ascii="Times New Roman" w:hAnsi="Times New Roman" w:cs="Times New Roman"/>
          <w:sz w:val="28"/>
          <w:szCs w:val="28"/>
        </w:rPr>
        <w:t xml:space="preserve"> Гироскопический эффект.</w:t>
      </w:r>
    </w:p>
    <w:p w:rsidR="00997D81" w:rsidRPr="00997D81" w:rsidRDefault="00997D81" w:rsidP="00284AA6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97D81">
        <w:rPr>
          <w:rFonts w:ascii="Times New Roman" w:hAnsi="Times New Roman" w:cs="Times New Roman"/>
          <w:b/>
          <w:sz w:val="28"/>
          <w:szCs w:val="28"/>
          <w:u w:val="single"/>
        </w:rPr>
        <w:t>Элементы специальной (частной) теории относительности</w:t>
      </w:r>
    </w:p>
    <w:p w:rsidR="00D73326" w:rsidRDefault="00997D81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7D81">
        <w:rPr>
          <w:rFonts w:ascii="Times New Roman" w:hAnsi="Times New Roman" w:cs="Times New Roman"/>
          <w:sz w:val="28"/>
          <w:szCs w:val="28"/>
        </w:rPr>
        <w:t>Постулаты Эйнштейна.</w:t>
      </w:r>
      <w:r w:rsidR="00DB62A1">
        <w:rPr>
          <w:rFonts w:ascii="Times New Roman" w:hAnsi="Times New Roman" w:cs="Times New Roman"/>
          <w:sz w:val="28"/>
          <w:szCs w:val="28"/>
        </w:rPr>
        <w:t xml:space="preserve"> </w:t>
      </w:r>
      <w:r w:rsidRPr="00997D81">
        <w:rPr>
          <w:rFonts w:ascii="Times New Roman" w:hAnsi="Times New Roman" w:cs="Times New Roman"/>
          <w:sz w:val="28"/>
          <w:szCs w:val="28"/>
        </w:rPr>
        <w:t>Преобразования Лоренца. Основные соотношения релятивистской динамики.</w:t>
      </w:r>
      <w:r w:rsidR="00DB62A1">
        <w:rPr>
          <w:rFonts w:ascii="Times New Roman" w:hAnsi="Times New Roman" w:cs="Times New Roman"/>
          <w:sz w:val="28"/>
          <w:szCs w:val="28"/>
        </w:rPr>
        <w:t xml:space="preserve"> Основной закон релятивистской динамики. Полная и кинетическая энергии релятивистской частицы. Связь между энергией и импульсом релятивистской частицы.</w:t>
      </w:r>
    </w:p>
    <w:p w:rsidR="00921E2F" w:rsidRPr="00997D81" w:rsidRDefault="0032217A" w:rsidP="00284AA6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Механические колебания</w:t>
      </w:r>
    </w:p>
    <w:p w:rsidR="00A66B85" w:rsidRPr="00921E2F" w:rsidRDefault="00921E2F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1E2F">
        <w:rPr>
          <w:rFonts w:ascii="Times New Roman" w:hAnsi="Times New Roman" w:cs="Times New Roman"/>
          <w:sz w:val="28"/>
          <w:szCs w:val="28"/>
        </w:rPr>
        <w:t xml:space="preserve">Свободные колебания (незатухающие и затухающие). Дифференциальное уравнение </w:t>
      </w:r>
      <w:r w:rsidR="00A50143">
        <w:rPr>
          <w:rFonts w:ascii="Times New Roman" w:hAnsi="Times New Roman" w:cs="Times New Roman"/>
          <w:sz w:val="28"/>
          <w:szCs w:val="28"/>
        </w:rPr>
        <w:t xml:space="preserve">гармонических колебаний </w:t>
      </w:r>
      <w:r w:rsidRPr="00921E2F">
        <w:rPr>
          <w:rFonts w:ascii="Times New Roman" w:hAnsi="Times New Roman" w:cs="Times New Roman"/>
          <w:sz w:val="28"/>
          <w:szCs w:val="28"/>
        </w:rPr>
        <w:t xml:space="preserve">и его решение. </w:t>
      </w:r>
      <w:r w:rsidR="00A50143" w:rsidRPr="00A50143">
        <w:rPr>
          <w:rFonts w:ascii="Times New Roman" w:hAnsi="Times New Roman" w:cs="Times New Roman"/>
          <w:sz w:val="28"/>
          <w:szCs w:val="28"/>
        </w:rPr>
        <w:t>Гармонический осциллятор.</w:t>
      </w:r>
      <w:r w:rsidR="00A50143" w:rsidRPr="00A50143">
        <w:t xml:space="preserve"> </w:t>
      </w:r>
      <w:r w:rsidR="00A50143" w:rsidRPr="00A50143">
        <w:rPr>
          <w:rFonts w:ascii="Times New Roman" w:hAnsi="Times New Roman" w:cs="Times New Roman"/>
          <w:sz w:val="28"/>
          <w:szCs w:val="28"/>
        </w:rPr>
        <w:t>Энергия гармонических колебаний</w:t>
      </w:r>
      <w:r w:rsidR="00A50143">
        <w:rPr>
          <w:rFonts w:ascii="Times New Roman" w:hAnsi="Times New Roman" w:cs="Times New Roman"/>
          <w:sz w:val="28"/>
          <w:szCs w:val="28"/>
        </w:rPr>
        <w:t xml:space="preserve">. </w:t>
      </w:r>
      <w:r w:rsidR="00452CD4" w:rsidRPr="00921E2F">
        <w:rPr>
          <w:rFonts w:ascii="Times New Roman" w:hAnsi="Times New Roman" w:cs="Times New Roman"/>
          <w:sz w:val="28"/>
          <w:szCs w:val="28"/>
        </w:rPr>
        <w:t>Сложение гармонических колебаний одного направления</w:t>
      </w:r>
      <w:r w:rsidR="00452CD4">
        <w:rPr>
          <w:rFonts w:ascii="Times New Roman" w:hAnsi="Times New Roman" w:cs="Times New Roman"/>
          <w:sz w:val="28"/>
          <w:szCs w:val="28"/>
        </w:rPr>
        <w:t xml:space="preserve"> и одинаковой частоты.</w:t>
      </w:r>
      <w:r w:rsidR="00452CD4" w:rsidRPr="00921E2F">
        <w:rPr>
          <w:rFonts w:ascii="Times New Roman" w:hAnsi="Times New Roman" w:cs="Times New Roman"/>
          <w:sz w:val="28"/>
          <w:szCs w:val="28"/>
        </w:rPr>
        <w:t xml:space="preserve"> Биения. Сложение взаимно перпендикулярных колебаний.</w:t>
      </w:r>
      <w:r w:rsidR="00452CD4">
        <w:rPr>
          <w:rFonts w:ascii="Times New Roman" w:hAnsi="Times New Roman" w:cs="Times New Roman"/>
          <w:sz w:val="28"/>
          <w:szCs w:val="28"/>
        </w:rPr>
        <w:t xml:space="preserve"> </w:t>
      </w:r>
      <w:r w:rsidR="00A50143" w:rsidRPr="00A50143">
        <w:rPr>
          <w:rFonts w:ascii="Times New Roman" w:hAnsi="Times New Roman" w:cs="Times New Roman"/>
          <w:sz w:val="28"/>
          <w:szCs w:val="28"/>
        </w:rPr>
        <w:t xml:space="preserve">Уравнение затухающих колебаний и его решение. </w:t>
      </w:r>
      <w:r w:rsidRPr="00921E2F">
        <w:rPr>
          <w:rFonts w:ascii="Times New Roman" w:hAnsi="Times New Roman" w:cs="Times New Roman"/>
          <w:sz w:val="28"/>
          <w:szCs w:val="28"/>
        </w:rPr>
        <w:t>Коэффициент затухания колебаний</w:t>
      </w:r>
      <w:r w:rsidR="00A50143">
        <w:rPr>
          <w:rFonts w:ascii="Times New Roman" w:hAnsi="Times New Roman" w:cs="Times New Roman"/>
          <w:sz w:val="28"/>
          <w:szCs w:val="28"/>
        </w:rPr>
        <w:t xml:space="preserve"> </w:t>
      </w:r>
      <w:r w:rsidR="00A66B85">
        <w:rPr>
          <w:rFonts w:ascii="Times New Roman" w:hAnsi="Times New Roman" w:cs="Times New Roman"/>
          <w:sz w:val="28"/>
          <w:szCs w:val="28"/>
        </w:rPr>
        <w:t>и время релаксации.</w:t>
      </w:r>
      <w:r w:rsidRPr="00921E2F">
        <w:rPr>
          <w:rFonts w:ascii="Times New Roman" w:hAnsi="Times New Roman" w:cs="Times New Roman"/>
          <w:sz w:val="28"/>
          <w:szCs w:val="28"/>
        </w:rPr>
        <w:t xml:space="preserve"> Логарифмический декремент </w:t>
      </w:r>
      <w:r w:rsidR="00A50143">
        <w:rPr>
          <w:rFonts w:ascii="Times New Roman" w:hAnsi="Times New Roman" w:cs="Times New Roman"/>
          <w:sz w:val="28"/>
          <w:szCs w:val="28"/>
        </w:rPr>
        <w:t xml:space="preserve">затухания </w:t>
      </w:r>
      <w:r w:rsidRPr="00921E2F">
        <w:rPr>
          <w:rFonts w:ascii="Times New Roman" w:hAnsi="Times New Roman" w:cs="Times New Roman"/>
          <w:sz w:val="28"/>
          <w:szCs w:val="28"/>
        </w:rPr>
        <w:t>Добротность</w:t>
      </w:r>
      <w:r w:rsidR="00A66B85">
        <w:rPr>
          <w:rFonts w:ascii="Times New Roman" w:hAnsi="Times New Roman" w:cs="Times New Roman"/>
          <w:sz w:val="28"/>
          <w:szCs w:val="28"/>
        </w:rPr>
        <w:t xml:space="preserve"> </w:t>
      </w:r>
      <w:r w:rsidR="00A66B85" w:rsidRPr="00A66B85">
        <w:rPr>
          <w:rFonts w:ascii="Times New Roman" w:hAnsi="Times New Roman" w:cs="Times New Roman"/>
          <w:sz w:val="28"/>
          <w:szCs w:val="28"/>
        </w:rPr>
        <w:t>колебательной системы</w:t>
      </w:r>
      <w:r w:rsidR="00A66B85">
        <w:rPr>
          <w:rFonts w:ascii="Times New Roman" w:hAnsi="Times New Roman" w:cs="Times New Roman"/>
          <w:sz w:val="28"/>
          <w:szCs w:val="28"/>
        </w:rPr>
        <w:t xml:space="preserve">. </w:t>
      </w:r>
      <w:r w:rsidR="00A66B85" w:rsidRPr="00A66B85">
        <w:rPr>
          <w:rFonts w:ascii="Times New Roman" w:hAnsi="Times New Roman" w:cs="Times New Roman"/>
          <w:sz w:val="28"/>
          <w:szCs w:val="28"/>
        </w:rPr>
        <w:t>Уравнение вынужденных колебаний и его решение. Векторная диаграмма</w:t>
      </w:r>
      <w:r w:rsidR="00A66B85">
        <w:rPr>
          <w:rFonts w:ascii="Times New Roman" w:hAnsi="Times New Roman" w:cs="Times New Roman"/>
          <w:sz w:val="28"/>
          <w:szCs w:val="28"/>
        </w:rPr>
        <w:t xml:space="preserve">. </w:t>
      </w:r>
      <w:r w:rsidR="00A66B85" w:rsidRPr="00A66B85">
        <w:rPr>
          <w:rFonts w:ascii="Times New Roman" w:hAnsi="Times New Roman" w:cs="Times New Roman"/>
          <w:sz w:val="28"/>
          <w:szCs w:val="28"/>
        </w:rPr>
        <w:t>Резонанс. Резонансная кривая. Параметрический резонанс</w:t>
      </w:r>
      <w:r w:rsidR="00A66B85">
        <w:rPr>
          <w:rFonts w:ascii="Times New Roman" w:hAnsi="Times New Roman" w:cs="Times New Roman"/>
          <w:sz w:val="28"/>
          <w:szCs w:val="28"/>
        </w:rPr>
        <w:t>.</w:t>
      </w:r>
    </w:p>
    <w:p w:rsidR="00921E2F" w:rsidRPr="00997D81" w:rsidRDefault="00921E2F" w:rsidP="00284AA6">
      <w:pPr>
        <w:pStyle w:val="a3"/>
        <w:numPr>
          <w:ilvl w:val="0"/>
          <w:numId w:val="3"/>
        </w:numPr>
        <w:spacing w:after="0" w:line="20" w:lineRule="atLeast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997D81">
        <w:rPr>
          <w:rFonts w:ascii="Times New Roman" w:hAnsi="Times New Roman" w:cs="Times New Roman"/>
          <w:b/>
          <w:sz w:val="28"/>
          <w:szCs w:val="28"/>
          <w:u w:val="single"/>
        </w:rPr>
        <w:t>Упругие волны</w:t>
      </w:r>
    </w:p>
    <w:p w:rsidR="00921E2F" w:rsidRDefault="00921E2F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1E2F">
        <w:rPr>
          <w:rFonts w:ascii="Times New Roman" w:hAnsi="Times New Roman" w:cs="Times New Roman"/>
          <w:sz w:val="28"/>
          <w:szCs w:val="28"/>
        </w:rPr>
        <w:t xml:space="preserve">Волновые процессы. Механизм образования механических волн. Продольные и поперечные волны. </w:t>
      </w:r>
      <w:r w:rsidR="002514DD" w:rsidRPr="002514DD">
        <w:rPr>
          <w:rFonts w:ascii="Times New Roman" w:hAnsi="Times New Roman" w:cs="Times New Roman"/>
          <w:sz w:val="28"/>
          <w:szCs w:val="28"/>
        </w:rPr>
        <w:t>Гармонические плоская и сферическая волны</w:t>
      </w:r>
      <w:r w:rsidR="002514DD">
        <w:rPr>
          <w:rFonts w:ascii="Times New Roman" w:hAnsi="Times New Roman" w:cs="Times New Roman"/>
          <w:sz w:val="28"/>
          <w:szCs w:val="28"/>
        </w:rPr>
        <w:t xml:space="preserve">. </w:t>
      </w:r>
      <w:r w:rsidR="002514DD" w:rsidRPr="002514DD">
        <w:rPr>
          <w:rFonts w:ascii="Times New Roman" w:hAnsi="Times New Roman" w:cs="Times New Roman"/>
          <w:sz w:val="28"/>
          <w:szCs w:val="28"/>
        </w:rPr>
        <w:t>Длина волны. Скорость волны</w:t>
      </w:r>
      <w:r w:rsidR="002514DD">
        <w:rPr>
          <w:rFonts w:ascii="Times New Roman" w:hAnsi="Times New Roman" w:cs="Times New Roman"/>
          <w:sz w:val="28"/>
          <w:szCs w:val="28"/>
        </w:rPr>
        <w:t xml:space="preserve">. </w:t>
      </w:r>
      <w:r w:rsidR="002514DD" w:rsidRPr="002514DD">
        <w:rPr>
          <w:rFonts w:ascii="Times New Roman" w:hAnsi="Times New Roman" w:cs="Times New Roman"/>
          <w:sz w:val="28"/>
          <w:szCs w:val="28"/>
        </w:rPr>
        <w:t xml:space="preserve">Уравнение плоской волны. </w:t>
      </w:r>
      <w:r w:rsidR="00B508A4" w:rsidRPr="00921E2F">
        <w:rPr>
          <w:rFonts w:ascii="Times New Roman" w:hAnsi="Times New Roman" w:cs="Times New Roman"/>
          <w:sz w:val="28"/>
          <w:szCs w:val="28"/>
        </w:rPr>
        <w:t>Фазовая скорость и дисперсия волн</w:t>
      </w:r>
      <w:r w:rsidR="00B508A4">
        <w:rPr>
          <w:rFonts w:ascii="Times New Roman" w:hAnsi="Times New Roman" w:cs="Times New Roman"/>
          <w:sz w:val="28"/>
          <w:szCs w:val="28"/>
        </w:rPr>
        <w:t xml:space="preserve">. </w:t>
      </w:r>
      <w:r w:rsidR="0068722F" w:rsidRPr="002514DD">
        <w:rPr>
          <w:rFonts w:ascii="Times New Roman" w:hAnsi="Times New Roman" w:cs="Times New Roman"/>
          <w:sz w:val="28"/>
          <w:szCs w:val="28"/>
        </w:rPr>
        <w:t>Волновое число</w:t>
      </w:r>
      <w:r w:rsidR="0068722F">
        <w:rPr>
          <w:rFonts w:ascii="Times New Roman" w:hAnsi="Times New Roman" w:cs="Times New Roman"/>
          <w:sz w:val="28"/>
          <w:szCs w:val="28"/>
        </w:rPr>
        <w:t xml:space="preserve">. </w:t>
      </w:r>
      <w:r w:rsidR="00B508A4" w:rsidRPr="00921E2F">
        <w:rPr>
          <w:rFonts w:ascii="Times New Roman" w:hAnsi="Times New Roman" w:cs="Times New Roman"/>
          <w:sz w:val="28"/>
          <w:szCs w:val="28"/>
        </w:rPr>
        <w:t>Принцип суперпозиции волн и границы его применимости. Волновой пакет.</w:t>
      </w:r>
      <w:r w:rsidR="00B508A4">
        <w:rPr>
          <w:rFonts w:ascii="Times New Roman" w:hAnsi="Times New Roman" w:cs="Times New Roman"/>
          <w:sz w:val="28"/>
          <w:szCs w:val="28"/>
        </w:rPr>
        <w:t xml:space="preserve"> </w:t>
      </w:r>
      <w:r w:rsidR="00CD5C4C" w:rsidRPr="00921E2F">
        <w:rPr>
          <w:rFonts w:ascii="Times New Roman" w:hAnsi="Times New Roman" w:cs="Times New Roman"/>
          <w:sz w:val="28"/>
          <w:szCs w:val="28"/>
        </w:rPr>
        <w:t>Групповая скорость.</w:t>
      </w:r>
      <w:r w:rsidR="00CD5C4C">
        <w:rPr>
          <w:rFonts w:ascii="Times New Roman" w:hAnsi="Times New Roman" w:cs="Times New Roman"/>
          <w:sz w:val="28"/>
          <w:szCs w:val="28"/>
        </w:rPr>
        <w:t xml:space="preserve"> </w:t>
      </w:r>
      <w:r w:rsidR="00CD5C4C" w:rsidRPr="00CD5C4C">
        <w:rPr>
          <w:rFonts w:ascii="Times New Roman" w:hAnsi="Times New Roman" w:cs="Times New Roman"/>
          <w:sz w:val="28"/>
          <w:szCs w:val="28"/>
        </w:rPr>
        <w:t>Стоячие волны</w:t>
      </w:r>
      <w:r w:rsidR="00CD5C4C">
        <w:rPr>
          <w:rFonts w:ascii="Times New Roman" w:hAnsi="Times New Roman" w:cs="Times New Roman"/>
          <w:sz w:val="28"/>
          <w:szCs w:val="28"/>
        </w:rPr>
        <w:t xml:space="preserve">. </w:t>
      </w:r>
      <w:r w:rsidR="002514DD" w:rsidRPr="002514DD">
        <w:rPr>
          <w:rFonts w:ascii="Times New Roman" w:hAnsi="Times New Roman" w:cs="Times New Roman"/>
          <w:sz w:val="28"/>
          <w:szCs w:val="28"/>
        </w:rPr>
        <w:t xml:space="preserve">Энергия упругой волны. Поток и плотность потока энергии. Вектор </w:t>
      </w:r>
      <w:proofErr w:type="spellStart"/>
      <w:r w:rsidR="002514DD" w:rsidRPr="002514DD">
        <w:rPr>
          <w:rFonts w:ascii="Times New Roman" w:hAnsi="Times New Roman" w:cs="Times New Roman"/>
          <w:sz w:val="28"/>
          <w:szCs w:val="28"/>
        </w:rPr>
        <w:t>Умова</w:t>
      </w:r>
      <w:proofErr w:type="spellEnd"/>
      <w:r w:rsidRPr="00921E2F">
        <w:rPr>
          <w:rFonts w:ascii="Times New Roman" w:hAnsi="Times New Roman" w:cs="Times New Roman"/>
          <w:sz w:val="28"/>
          <w:szCs w:val="28"/>
        </w:rPr>
        <w:t xml:space="preserve">. </w:t>
      </w:r>
      <w:r w:rsidR="00CD5C4C" w:rsidRPr="00CD5C4C">
        <w:rPr>
          <w:rFonts w:ascii="Times New Roman" w:hAnsi="Times New Roman" w:cs="Times New Roman"/>
          <w:sz w:val="28"/>
          <w:szCs w:val="28"/>
        </w:rPr>
        <w:t>Звуковые волны</w:t>
      </w:r>
      <w:r w:rsidR="00CD5C4C">
        <w:rPr>
          <w:rFonts w:ascii="Times New Roman" w:hAnsi="Times New Roman" w:cs="Times New Roman"/>
          <w:sz w:val="28"/>
          <w:szCs w:val="28"/>
        </w:rPr>
        <w:t>.</w:t>
      </w:r>
      <w:r w:rsidRPr="00921E2F">
        <w:rPr>
          <w:rFonts w:ascii="Times New Roman" w:hAnsi="Times New Roman" w:cs="Times New Roman"/>
          <w:sz w:val="28"/>
          <w:szCs w:val="28"/>
        </w:rPr>
        <w:t xml:space="preserve"> Эффект Доплера</w:t>
      </w:r>
      <w:r w:rsidR="00CD5C4C">
        <w:rPr>
          <w:rFonts w:ascii="Times New Roman" w:hAnsi="Times New Roman" w:cs="Times New Roman"/>
          <w:sz w:val="28"/>
          <w:szCs w:val="28"/>
        </w:rPr>
        <w:t xml:space="preserve"> в акустике. </w:t>
      </w:r>
      <w:r w:rsidR="00CD5C4C" w:rsidRPr="00921E2F">
        <w:rPr>
          <w:rFonts w:ascii="Times New Roman" w:hAnsi="Times New Roman" w:cs="Times New Roman"/>
          <w:sz w:val="28"/>
          <w:szCs w:val="28"/>
        </w:rPr>
        <w:t>Ультразвук и его применение.</w:t>
      </w:r>
    </w:p>
    <w:p w:rsidR="00921E2F" w:rsidRDefault="006F25F0" w:rsidP="00284AA6">
      <w:pPr>
        <w:pStyle w:val="a3"/>
        <w:numPr>
          <w:ilvl w:val="0"/>
          <w:numId w:val="3"/>
        </w:numPr>
        <w:spacing w:after="0" w:line="20" w:lineRule="atLeast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F25F0">
        <w:rPr>
          <w:rFonts w:ascii="Times New Roman" w:hAnsi="Times New Roman" w:cs="Times New Roman"/>
          <w:b/>
          <w:sz w:val="28"/>
          <w:szCs w:val="28"/>
          <w:u w:val="single"/>
        </w:rPr>
        <w:t>Молекулярно-кинетическая теория идеальных газов</w:t>
      </w:r>
    </w:p>
    <w:p w:rsidR="00FF4F65" w:rsidRDefault="00565254" w:rsidP="003D77BA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1E2F">
        <w:rPr>
          <w:rFonts w:ascii="Times New Roman" w:hAnsi="Times New Roman" w:cs="Times New Roman"/>
          <w:sz w:val="28"/>
          <w:szCs w:val="28"/>
        </w:rPr>
        <w:t xml:space="preserve">Термодинамические параметры. </w:t>
      </w:r>
      <w:r w:rsidRPr="00485A86">
        <w:rPr>
          <w:rFonts w:ascii="Times New Roman" w:hAnsi="Times New Roman" w:cs="Times New Roman"/>
          <w:sz w:val="28"/>
          <w:szCs w:val="28"/>
        </w:rPr>
        <w:t xml:space="preserve">Термодинамическая система. </w:t>
      </w:r>
      <w:r w:rsidRPr="00921E2F">
        <w:rPr>
          <w:rFonts w:ascii="Times New Roman" w:hAnsi="Times New Roman" w:cs="Times New Roman"/>
          <w:sz w:val="28"/>
          <w:szCs w:val="28"/>
        </w:rPr>
        <w:t>Равновесные состояния и процессы.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A86">
        <w:rPr>
          <w:rFonts w:ascii="Times New Roman" w:hAnsi="Times New Roman" w:cs="Times New Roman"/>
          <w:sz w:val="28"/>
          <w:szCs w:val="28"/>
        </w:rPr>
        <w:t>Идеальный газ.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E2F">
        <w:rPr>
          <w:rFonts w:ascii="Times New Roman" w:hAnsi="Times New Roman" w:cs="Times New Roman"/>
          <w:sz w:val="28"/>
          <w:szCs w:val="28"/>
        </w:rPr>
        <w:t>Молекулярно-кинетическое толкование температуры.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A86">
        <w:rPr>
          <w:rFonts w:ascii="Times New Roman" w:hAnsi="Times New Roman" w:cs="Times New Roman"/>
          <w:sz w:val="28"/>
          <w:szCs w:val="28"/>
        </w:rPr>
        <w:t>Закон Авогадро.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A86">
        <w:rPr>
          <w:rFonts w:ascii="Times New Roman" w:hAnsi="Times New Roman" w:cs="Times New Roman"/>
          <w:sz w:val="28"/>
          <w:szCs w:val="28"/>
        </w:rPr>
        <w:t>Закон Дальтона. Закон Бойля-Мариотта.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A86">
        <w:rPr>
          <w:rFonts w:ascii="Times New Roman" w:hAnsi="Times New Roman" w:cs="Times New Roman"/>
          <w:sz w:val="28"/>
          <w:szCs w:val="28"/>
        </w:rPr>
        <w:t>Закон</w:t>
      </w:r>
      <w:r w:rsidR="00AF1CAC">
        <w:rPr>
          <w:rFonts w:ascii="Times New Roman" w:hAnsi="Times New Roman" w:cs="Times New Roman"/>
          <w:sz w:val="28"/>
          <w:szCs w:val="28"/>
        </w:rPr>
        <w:t>ы</w:t>
      </w:r>
      <w:r w:rsidRPr="00485A86">
        <w:rPr>
          <w:rFonts w:ascii="Times New Roman" w:hAnsi="Times New Roman" w:cs="Times New Roman"/>
          <w:sz w:val="28"/>
          <w:szCs w:val="28"/>
        </w:rPr>
        <w:t xml:space="preserve"> Гей-Люссака. Уравнение состояния идеального газа. </w:t>
      </w:r>
      <w:r>
        <w:rPr>
          <w:rFonts w:ascii="Times New Roman" w:hAnsi="Times New Roman" w:cs="Times New Roman"/>
          <w:sz w:val="28"/>
          <w:szCs w:val="28"/>
        </w:rPr>
        <w:t>Вывод о</w:t>
      </w:r>
      <w:r w:rsidRPr="00485A86">
        <w:rPr>
          <w:rFonts w:ascii="Times New Roman" w:hAnsi="Times New Roman" w:cs="Times New Roman"/>
          <w:sz w:val="28"/>
          <w:szCs w:val="28"/>
        </w:rPr>
        <w:t>сновно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85A86">
        <w:rPr>
          <w:rFonts w:ascii="Times New Roman" w:hAnsi="Times New Roman" w:cs="Times New Roman"/>
          <w:sz w:val="28"/>
          <w:szCs w:val="28"/>
        </w:rPr>
        <w:t xml:space="preserve"> уравнени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85A86">
        <w:rPr>
          <w:rFonts w:ascii="Times New Roman" w:hAnsi="Times New Roman" w:cs="Times New Roman"/>
          <w:sz w:val="28"/>
          <w:szCs w:val="28"/>
        </w:rPr>
        <w:t xml:space="preserve"> молекулярно-кинетической теории идеальных газов. Средняя квадратичная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A86">
        <w:rPr>
          <w:rFonts w:ascii="Times New Roman" w:hAnsi="Times New Roman" w:cs="Times New Roman"/>
          <w:sz w:val="28"/>
          <w:szCs w:val="28"/>
        </w:rPr>
        <w:t>скорост</w:t>
      </w:r>
      <w:r w:rsidR="00FC1F23">
        <w:rPr>
          <w:rFonts w:ascii="Times New Roman" w:hAnsi="Times New Roman" w:cs="Times New Roman"/>
          <w:sz w:val="28"/>
          <w:szCs w:val="28"/>
        </w:rPr>
        <w:t>ь</w:t>
      </w:r>
      <w:r w:rsidRPr="00485A86">
        <w:rPr>
          <w:rFonts w:ascii="Times New Roman" w:hAnsi="Times New Roman" w:cs="Times New Roman"/>
          <w:sz w:val="28"/>
          <w:szCs w:val="28"/>
        </w:rPr>
        <w:t xml:space="preserve"> молекул идеального газа.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E2F">
        <w:rPr>
          <w:rFonts w:ascii="Times New Roman" w:hAnsi="Times New Roman" w:cs="Times New Roman"/>
          <w:sz w:val="28"/>
          <w:szCs w:val="28"/>
        </w:rPr>
        <w:t>Средняя кинетическая энергия молекул.</w:t>
      </w:r>
    </w:p>
    <w:p w:rsidR="00FF4F65" w:rsidRDefault="00565254" w:rsidP="00284AA6">
      <w:pPr>
        <w:pStyle w:val="a3"/>
        <w:numPr>
          <w:ilvl w:val="0"/>
          <w:numId w:val="3"/>
        </w:numPr>
        <w:spacing w:after="0" w:line="20" w:lineRule="atLeast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01E3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Законы распределения</w:t>
      </w:r>
    </w:p>
    <w:p w:rsidR="00565254" w:rsidRDefault="00565254" w:rsidP="00565254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65254">
        <w:rPr>
          <w:rFonts w:ascii="Times New Roman" w:hAnsi="Times New Roman" w:cs="Times New Roman"/>
          <w:bCs/>
          <w:sz w:val="28"/>
          <w:szCs w:val="28"/>
        </w:rPr>
        <w:t xml:space="preserve">Закон Максвелла о распределении молекул идеального газа по скоростям. Наиболее вероятная скорость молекул идеального газа. Средняя скорость молекулы газа (средняя арифметическая скорость). Барометрическая формула. Распределение Больцмана. Средняя длина свободного пробега молекул. </w:t>
      </w:r>
      <w:r w:rsidRPr="00565254">
        <w:rPr>
          <w:rFonts w:ascii="Times New Roman" w:hAnsi="Times New Roman" w:cs="Times New Roman"/>
          <w:sz w:val="28"/>
          <w:szCs w:val="28"/>
        </w:rPr>
        <w:t>Эксперименты, подтверждающие молекулярно-кинетическую теорию</w:t>
      </w:r>
      <w:r w:rsidR="009411EA">
        <w:rPr>
          <w:rFonts w:ascii="Times New Roman" w:hAnsi="Times New Roman" w:cs="Times New Roman"/>
          <w:sz w:val="28"/>
          <w:szCs w:val="28"/>
        </w:rPr>
        <w:t>.</w:t>
      </w:r>
    </w:p>
    <w:p w:rsidR="00FC1F23" w:rsidRPr="00997D81" w:rsidRDefault="00FC1F23" w:rsidP="00FC1F23">
      <w:pPr>
        <w:pStyle w:val="a3"/>
        <w:numPr>
          <w:ilvl w:val="0"/>
          <w:numId w:val="3"/>
        </w:numPr>
        <w:spacing w:after="0" w:line="20" w:lineRule="atLeast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Основы</w:t>
      </w:r>
      <w:r w:rsidRPr="00997D81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термодинамики</w:t>
      </w:r>
    </w:p>
    <w:p w:rsidR="00FC1F23" w:rsidRDefault="00FC1F23" w:rsidP="00565254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1E2F">
        <w:rPr>
          <w:rFonts w:ascii="Times New Roman" w:hAnsi="Times New Roman" w:cs="Times New Roman"/>
          <w:sz w:val="28"/>
          <w:szCs w:val="28"/>
        </w:rPr>
        <w:t>Число степеней свободы молекул. Закон равномерного распределения энергии по степени свободы и его ограниченность. Внутренняя энергия. Работа и теплота</w:t>
      </w:r>
      <w:r>
        <w:rPr>
          <w:rFonts w:ascii="Times New Roman" w:hAnsi="Times New Roman" w:cs="Times New Roman"/>
          <w:sz w:val="28"/>
          <w:szCs w:val="28"/>
        </w:rPr>
        <w:t xml:space="preserve"> в термодинамике</w:t>
      </w:r>
      <w:r w:rsidRPr="00921E2F">
        <w:rPr>
          <w:rFonts w:ascii="Times New Roman" w:hAnsi="Times New Roman" w:cs="Times New Roman"/>
          <w:sz w:val="28"/>
          <w:szCs w:val="28"/>
        </w:rPr>
        <w:t xml:space="preserve">. Первое начало термодинамики. Теплоемкость.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5674">
        <w:rPr>
          <w:rFonts w:ascii="Times New Roman" w:hAnsi="Times New Roman" w:cs="Times New Roman"/>
          <w:sz w:val="28"/>
          <w:szCs w:val="28"/>
        </w:rPr>
        <w:t>диабатическ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C05674">
        <w:rPr>
          <w:rFonts w:ascii="Times New Roman" w:hAnsi="Times New Roman" w:cs="Times New Roman"/>
          <w:sz w:val="28"/>
          <w:szCs w:val="28"/>
        </w:rPr>
        <w:t xml:space="preserve"> процесс.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E2F">
        <w:rPr>
          <w:rFonts w:ascii="Times New Roman" w:hAnsi="Times New Roman" w:cs="Times New Roman"/>
          <w:sz w:val="28"/>
          <w:szCs w:val="28"/>
        </w:rPr>
        <w:t xml:space="preserve">Применение первого начала термодинамики к </w:t>
      </w:r>
      <w:proofErr w:type="spellStart"/>
      <w:r w:rsidRPr="00921E2F">
        <w:rPr>
          <w:rFonts w:ascii="Times New Roman" w:hAnsi="Times New Roman" w:cs="Times New Roman"/>
          <w:sz w:val="28"/>
          <w:szCs w:val="28"/>
        </w:rPr>
        <w:t>изопроцессам</w:t>
      </w:r>
      <w:proofErr w:type="spellEnd"/>
      <w:r w:rsidRPr="00921E2F">
        <w:rPr>
          <w:rFonts w:ascii="Times New Roman" w:hAnsi="Times New Roman" w:cs="Times New Roman"/>
          <w:sz w:val="28"/>
          <w:szCs w:val="28"/>
        </w:rPr>
        <w:t xml:space="preserve">. </w:t>
      </w:r>
      <w:r w:rsidRPr="00C05674">
        <w:rPr>
          <w:rFonts w:ascii="Times New Roman" w:hAnsi="Times New Roman" w:cs="Times New Roman"/>
          <w:sz w:val="28"/>
          <w:szCs w:val="28"/>
        </w:rPr>
        <w:t xml:space="preserve">Работа газа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C056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изобарном и изотермическом </w:t>
      </w:r>
      <w:r w:rsidRPr="00C05674">
        <w:rPr>
          <w:rFonts w:ascii="Times New Roman" w:hAnsi="Times New Roman" w:cs="Times New Roman"/>
          <w:sz w:val="28"/>
          <w:szCs w:val="28"/>
        </w:rPr>
        <w:t>процесс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C056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Уравнение Пуассона. </w:t>
      </w:r>
      <w:r w:rsidRPr="00C05674">
        <w:rPr>
          <w:rFonts w:ascii="Times New Roman" w:hAnsi="Times New Roman" w:cs="Times New Roman"/>
          <w:sz w:val="28"/>
          <w:szCs w:val="28"/>
        </w:rPr>
        <w:t xml:space="preserve">Работа газа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C056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адиабатическом </w:t>
      </w:r>
      <w:r w:rsidRPr="00C05674">
        <w:rPr>
          <w:rFonts w:ascii="Times New Roman" w:hAnsi="Times New Roman" w:cs="Times New Roman"/>
          <w:sz w:val="28"/>
          <w:szCs w:val="28"/>
        </w:rPr>
        <w:t>процесс</w:t>
      </w:r>
      <w:r>
        <w:rPr>
          <w:rFonts w:ascii="Times New Roman" w:hAnsi="Times New Roman" w:cs="Times New Roman"/>
          <w:sz w:val="28"/>
          <w:szCs w:val="28"/>
        </w:rPr>
        <w:t xml:space="preserve">е. </w:t>
      </w:r>
      <w:r w:rsidRPr="00DE5FA6">
        <w:rPr>
          <w:rFonts w:ascii="Times New Roman" w:hAnsi="Times New Roman" w:cs="Times New Roman"/>
          <w:sz w:val="28"/>
          <w:szCs w:val="28"/>
        </w:rPr>
        <w:t xml:space="preserve">Уравнение политропного процесса, показатель </w:t>
      </w:r>
      <w:proofErr w:type="spellStart"/>
      <w:r w:rsidRPr="00DE5FA6">
        <w:rPr>
          <w:rFonts w:ascii="Times New Roman" w:hAnsi="Times New Roman" w:cs="Times New Roman"/>
          <w:sz w:val="28"/>
          <w:szCs w:val="28"/>
        </w:rPr>
        <w:t>политропы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5254" w:rsidRPr="006F25F0" w:rsidRDefault="00565254" w:rsidP="00284AA6">
      <w:pPr>
        <w:pStyle w:val="a3"/>
        <w:numPr>
          <w:ilvl w:val="0"/>
          <w:numId w:val="3"/>
        </w:numPr>
        <w:spacing w:after="0" w:line="20" w:lineRule="atLeast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97D81">
        <w:rPr>
          <w:rFonts w:ascii="Times New Roman" w:hAnsi="Times New Roman" w:cs="Times New Roman"/>
          <w:b/>
          <w:bCs/>
          <w:sz w:val="28"/>
          <w:szCs w:val="28"/>
          <w:u w:val="single"/>
        </w:rPr>
        <w:t>Явления переноса в термодинамических неравновесных системах</w:t>
      </w:r>
    </w:p>
    <w:p w:rsidR="00921E2F" w:rsidRDefault="00565254" w:rsidP="00284AA6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Явления переноса (теплопроводность, диффузия, внутреннее трение (вязкость). </w:t>
      </w:r>
      <w:r w:rsidRPr="00A359BF">
        <w:rPr>
          <w:rFonts w:ascii="Times New Roman" w:hAnsi="Times New Roman" w:cs="Times New Roman"/>
          <w:bCs/>
          <w:color w:val="000000"/>
          <w:w w:val="105"/>
          <w:sz w:val="28"/>
          <w:szCs w:val="28"/>
        </w:rPr>
        <w:t xml:space="preserve">Внутренняя энергия термодинамической системы. Число степеней свободы. </w:t>
      </w:r>
      <w:r w:rsidRPr="00A359BF">
        <w:rPr>
          <w:rFonts w:ascii="Times New Roman" w:hAnsi="Times New Roman" w:cs="Times New Roman"/>
          <w:bCs/>
          <w:color w:val="000000"/>
          <w:spacing w:val="1"/>
          <w:w w:val="106"/>
          <w:sz w:val="28"/>
          <w:szCs w:val="28"/>
        </w:rPr>
        <w:t xml:space="preserve">Закон Больцмана о равномерном распределении энергии по степеням </w:t>
      </w:r>
      <w:r w:rsidRPr="00A359BF">
        <w:rPr>
          <w:rFonts w:ascii="Times New Roman" w:hAnsi="Times New Roman" w:cs="Times New Roman"/>
          <w:bCs/>
          <w:color w:val="000000"/>
          <w:spacing w:val="-1"/>
          <w:w w:val="106"/>
          <w:sz w:val="28"/>
          <w:szCs w:val="28"/>
        </w:rPr>
        <w:t>свободы (закон равнораспределения).</w:t>
      </w:r>
    </w:p>
    <w:p w:rsidR="00921E2F" w:rsidRPr="00690A29" w:rsidRDefault="004355D1" w:rsidP="00284AA6">
      <w:pPr>
        <w:pStyle w:val="a3"/>
        <w:numPr>
          <w:ilvl w:val="0"/>
          <w:numId w:val="3"/>
        </w:numPr>
        <w:spacing w:after="0" w:line="20" w:lineRule="atLeast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Циклические процессы.</w:t>
      </w:r>
      <w:r w:rsidR="00690A29" w:rsidRPr="00690A29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Второе начало термодинамики</w:t>
      </w:r>
      <w:r w:rsidR="002E7749">
        <w:rPr>
          <w:rFonts w:ascii="Times New Roman" w:hAnsi="Times New Roman" w:cs="Times New Roman"/>
          <w:b/>
          <w:sz w:val="28"/>
          <w:szCs w:val="28"/>
          <w:u w:val="single"/>
        </w:rPr>
        <w:t>. Энтропия</w:t>
      </w:r>
    </w:p>
    <w:p w:rsidR="00921E2F" w:rsidRDefault="00921E2F" w:rsidP="002E7749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1E2F">
        <w:rPr>
          <w:rFonts w:ascii="Times New Roman" w:hAnsi="Times New Roman" w:cs="Times New Roman"/>
          <w:sz w:val="28"/>
          <w:szCs w:val="28"/>
        </w:rPr>
        <w:t xml:space="preserve">Обратимые и необратимые процессы. Круговой процесс (цикл). Тепловые двигатели. Цикл Карно и его </w:t>
      </w:r>
      <w:r w:rsidR="00D10D55">
        <w:rPr>
          <w:rFonts w:ascii="Times New Roman" w:hAnsi="Times New Roman" w:cs="Times New Roman"/>
          <w:sz w:val="28"/>
          <w:szCs w:val="28"/>
        </w:rPr>
        <w:t>коэффициент полезного действия (КПД)</w:t>
      </w:r>
      <w:r w:rsidRPr="00921E2F">
        <w:rPr>
          <w:rFonts w:ascii="Times New Roman" w:hAnsi="Times New Roman" w:cs="Times New Roman"/>
          <w:sz w:val="28"/>
          <w:szCs w:val="28"/>
        </w:rPr>
        <w:t xml:space="preserve"> для идеального газа. Второе начало термодинамики. Независимость КПД цикла Карно от природы рабочего тела.</w:t>
      </w:r>
      <w:r w:rsidR="002E7749">
        <w:rPr>
          <w:rFonts w:ascii="Times New Roman" w:hAnsi="Times New Roman" w:cs="Times New Roman"/>
          <w:sz w:val="28"/>
          <w:szCs w:val="28"/>
        </w:rPr>
        <w:t xml:space="preserve"> </w:t>
      </w:r>
      <w:r w:rsidR="002E7749" w:rsidRPr="00921E2F">
        <w:rPr>
          <w:rFonts w:ascii="Times New Roman" w:hAnsi="Times New Roman" w:cs="Times New Roman"/>
          <w:sz w:val="28"/>
          <w:szCs w:val="28"/>
        </w:rPr>
        <w:t>Энтропия. Энтропия идеального газа.</w:t>
      </w:r>
    </w:p>
    <w:p w:rsidR="00A359BF" w:rsidRDefault="00A359BF" w:rsidP="0092041F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bCs/>
          <w:sz w:val="28"/>
          <w:szCs w:val="28"/>
          <w:u w:val="single"/>
        </w:rPr>
        <w:t>Реальные газы, жидкости и твердые тела</w:t>
      </w:r>
    </w:p>
    <w:p w:rsidR="004355D1" w:rsidRDefault="008E05D0" w:rsidP="008E05D0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 xml:space="preserve">Реальные газы. Жидкости. Твердые тела. </w:t>
      </w:r>
      <w:r w:rsidRPr="00A359BF">
        <w:rPr>
          <w:rFonts w:ascii="Times New Roman" w:hAnsi="Times New Roman" w:cs="Times New Roman"/>
          <w:bCs/>
          <w:sz w:val="28"/>
          <w:szCs w:val="28"/>
        </w:rPr>
        <w:t xml:space="preserve">Уравнение Ван-дер-Ваальса. Изотермы реальных газов. Внутренняя энергия реального газа. Жидкости и их описание. Поверхностное </w:t>
      </w:r>
      <w:r w:rsidRPr="00A359BF">
        <w:rPr>
          <w:rFonts w:ascii="Times New Roman" w:hAnsi="Times New Roman" w:cs="Times New Roman"/>
          <w:sz w:val="28"/>
          <w:szCs w:val="28"/>
        </w:rPr>
        <w:t xml:space="preserve">натяжение. </w:t>
      </w:r>
      <w:r w:rsidRPr="00A359BF">
        <w:rPr>
          <w:rFonts w:ascii="Times New Roman" w:hAnsi="Times New Roman" w:cs="Times New Roman"/>
          <w:bCs/>
          <w:sz w:val="28"/>
          <w:szCs w:val="28"/>
        </w:rPr>
        <w:t>Смачивание. Давление под искривленной поверхностью жидкости. Капиллярные явления. Кристаллические и аморфные твердые те</w:t>
      </w:r>
      <w:r w:rsidR="00FC1F23">
        <w:rPr>
          <w:rFonts w:ascii="Times New Roman" w:hAnsi="Times New Roman" w:cs="Times New Roman"/>
          <w:bCs/>
          <w:sz w:val="28"/>
          <w:szCs w:val="28"/>
        </w:rPr>
        <w:t>л</w:t>
      </w:r>
      <w:r w:rsidRPr="00A359BF">
        <w:rPr>
          <w:rFonts w:ascii="Times New Roman" w:hAnsi="Times New Roman" w:cs="Times New Roman"/>
          <w:bCs/>
          <w:sz w:val="28"/>
          <w:szCs w:val="28"/>
        </w:rPr>
        <w:t xml:space="preserve">а. Типы кристаллов. </w:t>
      </w:r>
      <w:r w:rsidRPr="00A359BF">
        <w:rPr>
          <w:rFonts w:ascii="Times New Roman" w:hAnsi="Times New Roman" w:cs="Times New Roman"/>
          <w:sz w:val="28"/>
          <w:szCs w:val="28"/>
        </w:rPr>
        <w:t xml:space="preserve">Дефекты в </w:t>
      </w:r>
      <w:r w:rsidRPr="00A359BF">
        <w:rPr>
          <w:rFonts w:ascii="Times New Roman" w:hAnsi="Times New Roman" w:cs="Times New Roman"/>
          <w:bCs/>
          <w:sz w:val="28"/>
          <w:szCs w:val="28"/>
        </w:rPr>
        <w:t xml:space="preserve">кристаллах. Теплоемкость твердых тел. Изменение агрегатного состояния. </w:t>
      </w:r>
      <w:r w:rsidRPr="00A359BF">
        <w:rPr>
          <w:rFonts w:ascii="Times New Roman" w:hAnsi="Times New Roman" w:cs="Times New Roman"/>
          <w:sz w:val="28"/>
          <w:szCs w:val="28"/>
        </w:rPr>
        <w:t xml:space="preserve">Фазовые </w:t>
      </w:r>
      <w:r w:rsidRPr="00A359BF">
        <w:rPr>
          <w:rFonts w:ascii="Times New Roman" w:hAnsi="Times New Roman" w:cs="Times New Roman"/>
          <w:bCs/>
          <w:sz w:val="28"/>
          <w:szCs w:val="28"/>
        </w:rPr>
        <w:t>переходы. Диаграмма состояния.</w:t>
      </w:r>
    </w:p>
    <w:p w:rsidR="008E05D0" w:rsidRPr="004355D1" w:rsidRDefault="008E05D0" w:rsidP="0092041F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Электростатическое поле и его характеристики</w:t>
      </w:r>
    </w:p>
    <w:p w:rsidR="00D71907" w:rsidRDefault="004355D1" w:rsidP="004355D1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>Электрический заряд. Закон сохранения электрического заряда. Дискретность и инвариантность электрического заряда. Закон Кулона. Электрическое поле. Напряженность электростатического поля. Силовые линии. Принцип суперпозиции электростатических полей. Поток вектора напряженности. Теорема Гаусса для электростатического поля в вакууме.</w:t>
      </w:r>
    </w:p>
    <w:p w:rsidR="00D71907" w:rsidRPr="004355D1" w:rsidRDefault="00D71907" w:rsidP="00D71907">
      <w:pPr>
        <w:pStyle w:val="a3"/>
        <w:numPr>
          <w:ilvl w:val="0"/>
          <w:numId w:val="3"/>
        </w:numPr>
        <w:spacing w:after="0" w:line="20" w:lineRule="atLeast"/>
        <w:ind w:left="142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Потенциал и работа электростатического поля</w:t>
      </w:r>
    </w:p>
    <w:p w:rsidR="004355D1" w:rsidRPr="004355D1" w:rsidRDefault="004355D1" w:rsidP="004355D1">
      <w:pPr>
        <w:pStyle w:val="a3"/>
        <w:spacing w:after="0" w:line="20" w:lineRule="atLeast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sz w:val="28"/>
          <w:szCs w:val="28"/>
        </w:rPr>
        <w:t xml:space="preserve">Потенциальность электростатического поля. </w:t>
      </w:r>
      <w:r w:rsidR="00AB6E11">
        <w:rPr>
          <w:rFonts w:ascii="Times New Roman" w:hAnsi="Times New Roman" w:cs="Times New Roman"/>
          <w:sz w:val="28"/>
          <w:szCs w:val="28"/>
        </w:rPr>
        <w:t xml:space="preserve">Работа сил электростатического поля. </w:t>
      </w:r>
      <w:r w:rsidRPr="00A359BF">
        <w:rPr>
          <w:rFonts w:ascii="Times New Roman" w:hAnsi="Times New Roman" w:cs="Times New Roman"/>
          <w:sz w:val="28"/>
          <w:szCs w:val="28"/>
        </w:rPr>
        <w:t>Потенциал. Разность потенциалов. Эквипотенциальные поверхности. Циркуляция вектора напряженности. Связь между напряженностью и потенциалом. Движение заряженных частиц в электростатических полях. Электрический диполь и его электрический момент. Потенциал и напряженность электрического поля, создаваемого диполем.</w:t>
      </w:r>
    </w:p>
    <w:p w:rsidR="004355D1" w:rsidRPr="004355D1" w:rsidRDefault="004355D1" w:rsidP="0092041F">
      <w:pPr>
        <w:pStyle w:val="a3"/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1355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 Диэлектрики</w:t>
      </w:r>
      <w:r w:rsidR="006A211A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6A211A" w:rsidRPr="00A359BF">
        <w:rPr>
          <w:rFonts w:ascii="Times New Roman" w:hAnsi="Times New Roman" w:cs="Times New Roman"/>
          <w:b/>
          <w:sz w:val="28"/>
          <w:szCs w:val="28"/>
          <w:u w:val="single"/>
        </w:rPr>
        <w:t>Электрическая емкость проводников и конденсаторов. Энергия электрического поля</w:t>
      </w:r>
    </w:p>
    <w:p w:rsidR="004355D1" w:rsidRPr="00997D81" w:rsidRDefault="004355D1" w:rsidP="006A211A">
      <w:pPr>
        <w:spacing w:after="0" w:line="20" w:lineRule="atLeast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sz w:val="28"/>
          <w:szCs w:val="28"/>
        </w:rPr>
        <w:t>Типы диэлектриков. Механизмы поляризации полярных</w:t>
      </w:r>
      <w:r w:rsidRPr="00A359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9BF">
        <w:rPr>
          <w:rFonts w:ascii="Times New Roman" w:hAnsi="Times New Roman" w:cs="Times New Roman"/>
          <w:sz w:val="28"/>
          <w:szCs w:val="28"/>
        </w:rPr>
        <w:t>и неполярных диэлектриков.</w:t>
      </w:r>
      <w:r w:rsidRPr="00A359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9BF">
        <w:rPr>
          <w:rFonts w:ascii="Times New Roman" w:hAnsi="Times New Roman" w:cs="Times New Roman"/>
          <w:sz w:val="28"/>
          <w:szCs w:val="28"/>
        </w:rPr>
        <w:t>Вектор электрического смещения. Диэлектрическая проницаемость среды. Сегнетоэлектрики. Поляризация сегнетоэлектриков. Диэлектрический гистерезис. Температура Кюри. Пьезоэлектрический и стрикционный эффект.</w:t>
      </w:r>
    </w:p>
    <w:p w:rsidR="008E05D0" w:rsidRDefault="008E05D0" w:rsidP="008E05D0">
      <w:pPr>
        <w:spacing w:after="0" w:line="2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sz w:val="28"/>
          <w:szCs w:val="28"/>
        </w:rPr>
        <w:t xml:space="preserve">Электроемкость уединенного проводника. Взаимная электроемкость. Конденсаторы. Теорема </w:t>
      </w:r>
      <w:proofErr w:type="spellStart"/>
      <w:r w:rsidRPr="00A359BF">
        <w:rPr>
          <w:rFonts w:ascii="Times New Roman" w:hAnsi="Times New Roman" w:cs="Times New Roman"/>
          <w:sz w:val="28"/>
          <w:szCs w:val="28"/>
        </w:rPr>
        <w:t>Ирншоу</w:t>
      </w:r>
      <w:proofErr w:type="spellEnd"/>
      <w:r w:rsidRPr="00A359BF">
        <w:rPr>
          <w:rFonts w:ascii="Times New Roman" w:hAnsi="Times New Roman" w:cs="Times New Roman"/>
          <w:sz w:val="28"/>
          <w:szCs w:val="28"/>
        </w:rPr>
        <w:t>. Энергия системы точечных зарядов. Энергия заряженного проводника и конденсатора. Энергия электрического поля. Объемная плотность энергии электрического поля.</w:t>
      </w:r>
    </w:p>
    <w:p w:rsidR="00A359BF" w:rsidRPr="00A359BF" w:rsidRDefault="00A359BF" w:rsidP="00A359BF">
      <w:pPr>
        <w:numPr>
          <w:ilvl w:val="0"/>
          <w:numId w:val="3"/>
        </w:numPr>
        <w:spacing w:after="0" w:line="20" w:lineRule="atLeast"/>
        <w:ind w:left="0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Постоянный электрический ток</w:t>
      </w:r>
    </w:p>
    <w:p w:rsidR="00A359BF" w:rsidRPr="00A359BF" w:rsidRDefault="000879F7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79F7">
        <w:rPr>
          <w:rFonts w:ascii="Times New Roman" w:hAnsi="Times New Roman" w:cs="Times New Roman"/>
          <w:sz w:val="28"/>
          <w:szCs w:val="28"/>
        </w:rPr>
        <w:t>Электрический ток, его характеристики и условия существования. Сторонние силы. Разность потенциалов, электродвижущая сила и напряжение. Законы Ома. Электрическое сопротивление. Температурная зависимость сопротивления. Закон Джоуля-Ленца. Правила Кирхгофа для разветвленных цепей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59BF" w:rsidRPr="00A359BF" w:rsidRDefault="00A359BF" w:rsidP="00A359BF">
      <w:pPr>
        <w:numPr>
          <w:ilvl w:val="0"/>
          <w:numId w:val="3"/>
        </w:numPr>
        <w:spacing w:after="0" w:line="20" w:lineRule="atLeast"/>
        <w:ind w:left="0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Магнитное поле в вакууме</w:t>
      </w:r>
    </w:p>
    <w:p w:rsidR="00A359BF" w:rsidRDefault="00A359BF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 xml:space="preserve">Магнитное поле. Магнитное взаимодействие токов. Магнитная индукция. Линии индукции. Сила Ампера, сила Лоренца. Принцип суперпозиции магнитных полей. Закон </w:t>
      </w:r>
      <w:proofErr w:type="spellStart"/>
      <w:r w:rsidRPr="00A359BF">
        <w:rPr>
          <w:rFonts w:ascii="Times New Roman" w:hAnsi="Times New Roman" w:cs="Times New Roman"/>
          <w:sz w:val="28"/>
          <w:szCs w:val="28"/>
        </w:rPr>
        <w:t>Био</w:t>
      </w:r>
      <w:proofErr w:type="spellEnd"/>
      <w:r w:rsidRPr="00A359B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359BF">
        <w:rPr>
          <w:rFonts w:ascii="Times New Roman" w:hAnsi="Times New Roman" w:cs="Times New Roman"/>
          <w:sz w:val="28"/>
          <w:szCs w:val="28"/>
        </w:rPr>
        <w:t>Савара</w:t>
      </w:r>
      <w:proofErr w:type="spellEnd"/>
      <w:r w:rsidRPr="00A359BF">
        <w:rPr>
          <w:rFonts w:ascii="Times New Roman" w:hAnsi="Times New Roman" w:cs="Times New Roman"/>
          <w:sz w:val="28"/>
          <w:szCs w:val="28"/>
        </w:rPr>
        <w:t>-Лапласа и его применение к расчету магнитного поля. Магнитное поле кругового тока и прямолинейного проводника. Взаимодействие прямолинейных проводников с током. Магнитный момент витка с током.</w:t>
      </w:r>
    </w:p>
    <w:p w:rsidR="00A359BF" w:rsidRPr="00A359BF" w:rsidRDefault="00A359BF" w:rsidP="00A359BF">
      <w:pPr>
        <w:numPr>
          <w:ilvl w:val="0"/>
          <w:numId w:val="3"/>
        </w:numPr>
        <w:spacing w:after="0" w:line="20" w:lineRule="atLeast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Магнитн</w:t>
      </w:r>
      <w:r w:rsidR="00D436F4">
        <w:rPr>
          <w:rFonts w:ascii="Times New Roman" w:hAnsi="Times New Roman" w:cs="Times New Roman"/>
          <w:b/>
          <w:sz w:val="28"/>
          <w:szCs w:val="28"/>
          <w:u w:val="single"/>
        </w:rPr>
        <w:t>ые</w:t>
      </w: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436F4">
        <w:rPr>
          <w:rFonts w:ascii="Times New Roman" w:hAnsi="Times New Roman" w:cs="Times New Roman"/>
          <w:b/>
          <w:sz w:val="28"/>
          <w:szCs w:val="28"/>
          <w:u w:val="single"/>
        </w:rPr>
        <w:t>свойства</w:t>
      </w: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веществ</w:t>
      </w:r>
      <w:r w:rsidR="00D436F4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</w:p>
    <w:p w:rsidR="00A359BF" w:rsidRPr="00A359BF" w:rsidRDefault="00A359BF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>Магнитные моменты электронов и атомов. Явление намагничивания. Вектор намагниченности. Магнитная восприимчивость вещества. Индукция и напряженность магнитного поля внутри вещества. Закон полного тока для поля в веществе. Магнитная проницаемость среды.</w:t>
      </w:r>
    </w:p>
    <w:p w:rsidR="00A359BF" w:rsidRPr="00A359BF" w:rsidRDefault="00A359BF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>Типы магнетиков. Ферромагнетики. Опыты Столетова. Кривая намагничивания. Магнитный гистерезис. Точка Кюри. Домены. Спиновая природа ферромагнетизма. Магнитный гистерезис. Гиромагнитный и стрикционные эффекты.</w:t>
      </w:r>
    </w:p>
    <w:p w:rsidR="00A359BF" w:rsidRPr="00A359BF" w:rsidRDefault="00A359BF" w:rsidP="00A359BF">
      <w:pPr>
        <w:numPr>
          <w:ilvl w:val="0"/>
          <w:numId w:val="3"/>
        </w:numPr>
        <w:spacing w:after="0" w:line="20" w:lineRule="atLeast"/>
        <w:ind w:left="0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Электромагнитная индукция</w:t>
      </w:r>
    </w:p>
    <w:p w:rsidR="00A359BF" w:rsidRPr="00D436F4" w:rsidRDefault="00D436F4" w:rsidP="00214B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6F4">
        <w:rPr>
          <w:rFonts w:ascii="Times New Roman" w:hAnsi="Times New Roman" w:cs="Times New Roman"/>
          <w:color w:val="000000"/>
          <w:sz w:val="28"/>
          <w:szCs w:val="28"/>
        </w:rPr>
        <w:t xml:space="preserve">Закон Фарадея. </w:t>
      </w:r>
      <w:r w:rsidRPr="00D436F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ЭДС индукции в неподвижных проводниках. Вращение рамки в магнитном поле. Вихревые токи (токи </w:t>
      </w:r>
      <w:r w:rsidRPr="00D436F4">
        <w:rPr>
          <w:rFonts w:ascii="Times New Roman" w:hAnsi="Times New Roman" w:cs="Times New Roman"/>
          <w:color w:val="000000"/>
          <w:sz w:val="28"/>
          <w:szCs w:val="28"/>
        </w:rPr>
        <w:t xml:space="preserve">Фуко). </w:t>
      </w:r>
      <w:r w:rsidRPr="00D436F4">
        <w:rPr>
          <w:rFonts w:ascii="Times New Roman" w:hAnsi="Times New Roman" w:cs="Times New Roman"/>
          <w:bCs/>
          <w:color w:val="000000"/>
          <w:sz w:val="28"/>
          <w:szCs w:val="28"/>
        </w:rPr>
        <w:t>Индуктивность контура. Самоиндукция.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436F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Взаимная индукция. </w:t>
      </w:r>
      <w:r w:rsidRPr="00D436F4">
        <w:rPr>
          <w:rFonts w:ascii="Times New Roman" w:hAnsi="Times New Roman" w:cs="Times New Roman"/>
          <w:color w:val="000000"/>
          <w:sz w:val="28"/>
          <w:szCs w:val="28"/>
        </w:rPr>
        <w:t xml:space="preserve">Трансформаторы. </w:t>
      </w:r>
      <w:r w:rsidRPr="00D436F4">
        <w:rPr>
          <w:rFonts w:ascii="Times New Roman" w:hAnsi="Times New Roman" w:cs="Times New Roman"/>
          <w:bCs/>
          <w:color w:val="000000"/>
          <w:sz w:val="28"/>
          <w:szCs w:val="28"/>
        </w:rPr>
        <w:t>Энергия магнитного поля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359BF" w:rsidRPr="00214BDE" w:rsidRDefault="00A359BF" w:rsidP="00D436F4">
      <w:pPr>
        <w:numPr>
          <w:ilvl w:val="0"/>
          <w:numId w:val="3"/>
        </w:numPr>
        <w:spacing w:after="0" w:line="20" w:lineRule="atLeast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Электромагнитные колебания</w:t>
      </w:r>
    </w:p>
    <w:p w:rsidR="00214BDE" w:rsidRDefault="00214BDE" w:rsidP="00214BDE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>Электрический колебательный контур. Свободные электромагнитные колебания. Переменные электрические и магнитные поля в элементах контура. Энергия электромагнитных колебаний. Взаимные превращения электрической и магнитной энергии в контуре. Затухающие электромагнитные колебания.</w:t>
      </w:r>
    </w:p>
    <w:p w:rsidR="00AB6E11" w:rsidRDefault="00AB6E11" w:rsidP="00214BDE">
      <w:pPr>
        <w:spacing w:after="0" w:line="2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11BA9" w:rsidRPr="00214BDE" w:rsidRDefault="00E11BA9" w:rsidP="00E11BA9">
      <w:pPr>
        <w:numPr>
          <w:ilvl w:val="0"/>
          <w:numId w:val="3"/>
        </w:numPr>
        <w:spacing w:after="0" w:line="20" w:lineRule="atLeast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Переменный электрический ток</w:t>
      </w:r>
    </w:p>
    <w:p w:rsidR="00214BDE" w:rsidRPr="00214BDE" w:rsidRDefault="00E11BA9" w:rsidP="00214BDE">
      <w:pPr>
        <w:spacing w:after="0" w:line="2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Cs/>
          <w:sz w:val="28"/>
          <w:szCs w:val="28"/>
        </w:rPr>
        <w:t xml:space="preserve">Вынужденные </w:t>
      </w:r>
      <w:r w:rsidRPr="00A359BF">
        <w:rPr>
          <w:rFonts w:ascii="Times New Roman" w:hAnsi="Times New Roman" w:cs="Times New Roman"/>
          <w:sz w:val="28"/>
          <w:szCs w:val="28"/>
        </w:rPr>
        <w:t xml:space="preserve">электромагнитные </w:t>
      </w:r>
      <w:r w:rsidRPr="00A359BF">
        <w:rPr>
          <w:rFonts w:ascii="Times New Roman" w:hAnsi="Times New Roman" w:cs="Times New Roman"/>
          <w:bCs/>
          <w:sz w:val="28"/>
          <w:szCs w:val="28"/>
        </w:rPr>
        <w:t>колебания.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4BDE" w:rsidRPr="00A359BF">
        <w:rPr>
          <w:rFonts w:ascii="Times New Roman" w:hAnsi="Times New Roman" w:cs="Times New Roman"/>
          <w:bCs/>
          <w:sz w:val="28"/>
          <w:szCs w:val="28"/>
        </w:rPr>
        <w:t>Переменный ток. Действующие значения силы переменного тока и напряжения. Закон Ома для участка цепи переменного тока. Резонанс напряжений. Резонанс токов. Мощность, выделяемая в цепи переменного тока.</w:t>
      </w:r>
    </w:p>
    <w:p w:rsidR="00214BDE" w:rsidRPr="00A359BF" w:rsidRDefault="00214BDE" w:rsidP="00D436F4">
      <w:pPr>
        <w:numPr>
          <w:ilvl w:val="0"/>
          <w:numId w:val="3"/>
        </w:numPr>
        <w:spacing w:after="0" w:line="20" w:lineRule="atLeast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Электромагнитные волны</w:t>
      </w:r>
    </w:p>
    <w:p w:rsidR="00A359BF" w:rsidRPr="00A359BF" w:rsidRDefault="00214BDE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>Излучение электромагнитных волн. Открытый колебательный контур. Вибратор Герца.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79F7">
        <w:rPr>
          <w:rFonts w:ascii="Times New Roman" w:hAnsi="Times New Roman" w:cs="Times New Roman"/>
          <w:sz w:val="28"/>
          <w:szCs w:val="28"/>
        </w:rPr>
        <w:t>Поперечность</w:t>
      </w:r>
      <w:proofErr w:type="spellEnd"/>
      <w:r w:rsidR="000879F7">
        <w:rPr>
          <w:rFonts w:ascii="Times New Roman" w:hAnsi="Times New Roman" w:cs="Times New Roman"/>
          <w:sz w:val="28"/>
          <w:szCs w:val="28"/>
        </w:rPr>
        <w:t xml:space="preserve"> электромагнитных волн. </w:t>
      </w:r>
      <w:r w:rsidR="00A359BF" w:rsidRPr="00A359BF">
        <w:rPr>
          <w:rFonts w:ascii="Times New Roman" w:hAnsi="Times New Roman" w:cs="Times New Roman"/>
          <w:sz w:val="28"/>
          <w:szCs w:val="28"/>
        </w:rPr>
        <w:t xml:space="preserve">Дифференциальное уравнение электромагнитной волны. Основные свойства электромагнитных волн. Монохроматическая волна. Свойства электромагнитных волн. </w:t>
      </w:r>
      <w:r>
        <w:rPr>
          <w:rFonts w:ascii="Times New Roman" w:hAnsi="Times New Roman" w:cs="Times New Roman"/>
          <w:sz w:val="28"/>
          <w:szCs w:val="28"/>
        </w:rPr>
        <w:t xml:space="preserve">Шкала электромагнитных волн. </w:t>
      </w:r>
      <w:r w:rsidR="00A359BF" w:rsidRPr="00A359BF">
        <w:rPr>
          <w:rFonts w:ascii="Times New Roman" w:hAnsi="Times New Roman" w:cs="Times New Roman"/>
          <w:sz w:val="28"/>
          <w:szCs w:val="28"/>
        </w:rPr>
        <w:t xml:space="preserve">Энергия электромагнитных волн. Поток энергии. Вектор </w:t>
      </w:r>
      <w:proofErr w:type="spellStart"/>
      <w:r w:rsidR="00A359BF" w:rsidRPr="00A359BF">
        <w:rPr>
          <w:rFonts w:ascii="Times New Roman" w:hAnsi="Times New Roman" w:cs="Times New Roman"/>
          <w:sz w:val="28"/>
          <w:szCs w:val="28"/>
        </w:rPr>
        <w:t>Умова-Пойтинга</w:t>
      </w:r>
      <w:proofErr w:type="spellEnd"/>
      <w:r w:rsidR="00A359BF" w:rsidRPr="00A359BF">
        <w:rPr>
          <w:rFonts w:ascii="Times New Roman" w:hAnsi="Times New Roman" w:cs="Times New Roman"/>
          <w:sz w:val="28"/>
          <w:szCs w:val="28"/>
        </w:rPr>
        <w:t>.</w:t>
      </w:r>
    </w:p>
    <w:p w:rsidR="00A359BF" w:rsidRPr="00A359BF" w:rsidRDefault="00214BDE" w:rsidP="00A359BF">
      <w:pPr>
        <w:numPr>
          <w:ilvl w:val="0"/>
          <w:numId w:val="3"/>
        </w:numPr>
        <w:spacing w:after="0" w:line="20" w:lineRule="atLeast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Г</w:t>
      </w:r>
      <w:r w:rsidR="00A359BF" w:rsidRPr="00A359BF">
        <w:rPr>
          <w:rFonts w:ascii="Times New Roman" w:hAnsi="Times New Roman" w:cs="Times New Roman"/>
          <w:b/>
          <w:bCs/>
          <w:sz w:val="28"/>
          <w:szCs w:val="28"/>
          <w:u w:val="single"/>
        </w:rPr>
        <w:t>еометрическ</w:t>
      </w:r>
      <w:r w:rsidR="005E11DF">
        <w:rPr>
          <w:rFonts w:ascii="Times New Roman" w:hAnsi="Times New Roman" w:cs="Times New Roman"/>
          <w:b/>
          <w:bCs/>
          <w:sz w:val="28"/>
          <w:szCs w:val="28"/>
          <w:u w:val="single"/>
        </w:rPr>
        <w:t>ая</w:t>
      </w:r>
      <w:r w:rsidR="00A359BF" w:rsidRPr="00A359B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оптик</w:t>
      </w:r>
      <w:r w:rsidR="005E11DF">
        <w:rPr>
          <w:rFonts w:ascii="Times New Roman" w:hAnsi="Times New Roman" w:cs="Times New Roman"/>
          <w:b/>
          <w:bCs/>
          <w:sz w:val="28"/>
          <w:szCs w:val="28"/>
          <w:u w:val="single"/>
        </w:rPr>
        <w:t>а</w:t>
      </w:r>
      <w:r w:rsidR="00A359BF" w:rsidRPr="00A359B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5E11D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Основы фотометрии. </w:t>
      </w:r>
      <w:r w:rsidR="00A359BF" w:rsidRPr="00A359BF">
        <w:rPr>
          <w:rFonts w:ascii="Times New Roman" w:hAnsi="Times New Roman" w:cs="Times New Roman"/>
          <w:b/>
          <w:sz w:val="28"/>
          <w:szCs w:val="28"/>
          <w:u w:val="single"/>
        </w:rPr>
        <w:t>Интерференция света</w:t>
      </w:r>
    </w:p>
    <w:p w:rsidR="00A359BF" w:rsidRPr="00A359BF" w:rsidRDefault="0066783B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0B69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E11BA9">
        <w:rPr>
          <w:rFonts w:ascii="Times New Roman" w:hAnsi="Times New Roman" w:cs="Times New Roman"/>
          <w:sz w:val="28"/>
          <w:szCs w:val="28"/>
        </w:rPr>
        <w:t>з</w:t>
      </w:r>
      <w:r w:rsidRPr="00A00B69">
        <w:rPr>
          <w:rFonts w:ascii="Times New Roman" w:hAnsi="Times New Roman" w:cs="Times New Roman"/>
          <w:sz w:val="28"/>
          <w:szCs w:val="28"/>
        </w:rPr>
        <w:t>аконы</w:t>
      </w:r>
      <w:r>
        <w:rPr>
          <w:rFonts w:ascii="Times New Roman" w:hAnsi="Times New Roman" w:cs="Times New Roman"/>
          <w:sz w:val="28"/>
          <w:szCs w:val="28"/>
        </w:rPr>
        <w:t xml:space="preserve"> геометрической оптики</w:t>
      </w:r>
      <w:r w:rsidRPr="00A00B69">
        <w:rPr>
          <w:rFonts w:ascii="Times New Roman" w:hAnsi="Times New Roman" w:cs="Times New Roman"/>
          <w:sz w:val="28"/>
          <w:szCs w:val="28"/>
        </w:rPr>
        <w:t xml:space="preserve">. Полное внутреннее отражение. </w:t>
      </w:r>
      <w:r>
        <w:rPr>
          <w:rFonts w:ascii="Times New Roman" w:hAnsi="Times New Roman" w:cs="Times New Roman"/>
          <w:sz w:val="28"/>
          <w:szCs w:val="28"/>
        </w:rPr>
        <w:t xml:space="preserve">Зеркала и линзы. Фотометрические величины. Законы освещенности. </w:t>
      </w:r>
      <w:r w:rsidRPr="00A00B69">
        <w:rPr>
          <w:rFonts w:ascii="Times New Roman" w:hAnsi="Times New Roman" w:cs="Times New Roman"/>
          <w:sz w:val="28"/>
          <w:szCs w:val="28"/>
        </w:rPr>
        <w:t>Использование оптических приборов в науке и технике.</w:t>
      </w:r>
    </w:p>
    <w:p w:rsidR="00A359BF" w:rsidRDefault="00A359BF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 xml:space="preserve">Основные определения и понятия волновой оптики. Интерференция света. Оптическая длина пути. Когерентность и </w:t>
      </w:r>
      <w:proofErr w:type="spellStart"/>
      <w:r w:rsidRPr="00A359BF">
        <w:rPr>
          <w:rFonts w:ascii="Times New Roman" w:hAnsi="Times New Roman" w:cs="Times New Roman"/>
          <w:sz w:val="28"/>
          <w:szCs w:val="28"/>
        </w:rPr>
        <w:t>монохроматичность</w:t>
      </w:r>
      <w:proofErr w:type="spellEnd"/>
      <w:r w:rsidRPr="00A359BF">
        <w:rPr>
          <w:rFonts w:ascii="Times New Roman" w:hAnsi="Times New Roman" w:cs="Times New Roman"/>
          <w:sz w:val="28"/>
          <w:szCs w:val="28"/>
        </w:rPr>
        <w:t xml:space="preserve"> световых волн.</w:t>
      </w:r>
      <w:r w:rsidR="00E11BA9">
        <w:rPr>
          <w:rFonts w:ascii="Times New Roman" w:hAnsi="Times New Roman" w:cs="Times New Roman"/>
          <w:sz w:val="28"/>
          <w:szCs w:val="28"/>
        </w:rPr>
        <w:t xml:space="preserve"> </w:t>
      </w:r>
      <w:r w:rsidR="00E11BA9" w:rsidRPr="00A359BF">
        <w:rPr>
          <w:rFonts w:ascii="Times New Roman" w:hAnsi="Times New Roman" w:cs="Times New Roman"/>
          <w:sz w:val="28"/>
          <w:szCs w:val="28"/>
        </w:rPr>
        <w:t>Время и длина когерентности. Пространственная когерентность. Расчёт интерференционной картины от двух когерентных источников света.</w:t>
      </w:r>
    </w:p>
    <w:p w:rsidR="00A359BF" w:rsidRPr="00A359BF" w:rsidRDefault="00A359BF" w:rsidP="00A359BF">
      <w:pPr>
        <w:numPr>
          <w:ilvl w:val="0"/>
          <w:numId w:val="3"/>
        </w:numPr>
        <w:spacing w:after="0" w:line="20" w:lineRule="atLeast"/>
        <w:ind w:left="0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Дифракция света</w:t>
      </w:r>
    </w:p>
    <w:p w:rsidR="00A359BF" w:rsidRDefault="00A359BF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>Принцип Гюйгенса-Френеля. Метод зон Френеля. Прямолинейное распространение света. Дифракция Френеля на круглом отверстии и диске. Дифракция Фраунгофера на одной щели и на дифракционной решётке. Разрешающая способность оптических приборов. Понятие о голографии.</w:t>
      </w:r>
    </w:p>
    <w:p w:rsidR="00A359BF" w:rsidRPr="00A359BF" w:rsidRDefault="00A359BF" w:rsidP="00A359BF">
      <w:pPr>
        <w:numPr>
          <w:ilvl w:val="0"/>
          <w:numId w:val="3"/>
        </w:numPr>
        <w:spacing w:after="0" w:line="20" w:lineRule="atLeast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Поляризация света</w:t>
      </w:r>
    </w:p>
    <w:p w:rsidR="00A359BF" w:rsidRPr="00A359BF" w:rsidRDefault="00A359BF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 xml:space="preserve">Естественный и поляризованный свет. Поляризация света при отражении. Закон </w:t>
      </w:r>
      <w:proofErr w:type="spellStart"/>
      <w:r w:rsidRPr="00A359BF">
        <w:rPr>
          <w:rFonts w:ascii="Times New Roman" w:hAnsi="Times New Roman" w:cs="Times New Roman"/>
          <w:sz w:val="28"/>
          <w:szCs w:val="28"/>
        </w:rPr>
        <w:t>Брюстера</w:t>
      </w:r>
      <w:proofErr w:type="spellEnd"/>
      <w:r w:rsidRPr="00A359BF">
        <w:rPr>
          <w:rFonts w:ascii="Times New Roman" w:hAnsi="Times New Roman" w:cs="Times New Roman"/>
          <w:sz w:val="28"/>
          <w:szCs w:val="28"/>
        </w:rPr>
        <w:t xml:space="preserve">. Двойное лучепреломление. Одноосные кристаллы. Поляроиды и поляризационные призмы. Закон </w:t>
      </w:r>
      <w:proofErr w:type="spellStart"/>
      <w:r w:rsidRPr="00A359BF">
        <w:rPr>
          <w:rFonts w:ascii="Times New Roman" w:hAnsi="Times New Roman" w:cs="Times New Roman"/>
          <w:sz w:val="28"/>
          <w:szCs w:val="28"/>
        </w:rPr>
        <w:t>Малюса</w:t>
      </w:r>
      <w:proofErr w:type="spellEnd"/>
      <w:r w:rsidRPr="00A359BF">
        <w:rPr>
          <w:rFonts w:ascii="Times New Roman" w:hAnsi="Times New Roman" w:cs="Times New Roman"/>
          <w:sz w:val="28"/>
          <w:szCs w:val="28"/>
        </w:rPr>
        <w:t>. Искусственная оптическая анизотропия. Эффект Керра.</w:t>
      </w:r>
    </w:p>
    <w:p w:rsidR="00AB6E11" w:rsidRPr="00A359BF" w:rsidRDefault="00AB6E11" w:rsidP="00AB6E11">
      <w:pPr>
        <w:numPr>
          <w:ilvl w:val="0"/>
          <w:numId w:val="3"/>
        </w:numPr>
        <w:spacing w:after="0" w:line="20" w:lineRule="atLeast"/>
        <w:ind w:left="0" w:hanging="42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Дисперсия света. Взаимодействие световых волн с веществом</w:t>
      </w:r>
    </w:p>
    <w:p w:rsidR="00AB6E11" w:rsidRDefault="00B60926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>Оптически однородная среда. Дисперсия света. Области нормальной и аномальной дисперсии. Электронная теория дисперсии света.</w:t>
      </w:r>
    </w:p>
    <w:p w:rsidR="00B60926" w:rsidRDefault="00B60926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 xml:space="preserve">Поглощение света. Закон </w:t>
      </w:r>
      <w:proofErr w:type="spellStart"/>
      <w:r w:rsidRPr="00A359BF">
        <w:rPr>
          <w:rFonts w:ascii="Times New Roman" w:hAnsi="Times New Roman" w:cs="Times New Roman"/>
          <w:sz w:val="28"/>
          <w:szCs w:val="28"/>
        </w:rPr>
        <w:t>Бугера</w:t>
      </w:r>
      <w:proofErr w:type="spellEnd"/>
      <w:r w:rsidRPr="00A359BF">
        <w:rPr>
          <w:rFonts w:ascii="Times New Roman" w:hAnsi="Times New Roman" w:cs="Times New Roman"/>
          <w:sz w:val="28"/>
          <w:szCs w:val="28"/>
        </w:rPr>
        <w:t>-Ламберта. Рассеяние света.</w:t>
      </w:r>
    </w:p>
    <w:p w:rsidR="00A359BF" w:rsidRPr="00A359BF" w:rsidRDefault="00A359BF" w:rsidP="00A359BF">
      <w:pPr>
        <w:numPr>
          <w:ilvl w:val="0"/>
          <w:numId w:val="3"/>
        </w:numPr>
        <w:spacing w:after="0" w:line="20" w:lineRule="atLeast"/>
        <w:ind w:left="0"/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Тепловое излучение</w:t>
      </w:r>
    </w:p>
    <w:p w:rsidR="00A359BF" w:rsidRPr="00A359BF" w:rsidRDefault="00A359BF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>Тепловое излучение. Люминесценция и ее виды. Абсолютно чёрное тело. Закон Кирхгофа. Закон Стефана-Больцмана. Распределение энергии в спектре абсолютно чёрного тела. Закон смещения Вина. Формула Рэлея-Джинса. Квантовая гипотеза. Формула Планка. Понятие об оптической пирометрии.</w:t>
      </w:r>
    </w:p>
    <w:p w:rsidR="00A359BF" w:rsidRDefault="00A359BF" w:rsidP="00A359BF">
      <w:pPr>
        <w:numPr>
          <w:ilvl w:val="0"/>
          <w:numId w:val="3"/>
        </w:numPr>
        <w:spacing w:after="0" w:line="20" w:lineRule="atLeast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/>
          <w:sz w:val="28"/>
          <w:szCs w:val="28"/>
          <w:u w:val="single"/>
        </w:rPr>
        <w:t>Основы квантовой оптики</w:t>
      </w:r>
    </w:p>
    <w:p w:rsidR="00357FC1" w:rsidRDefault="00357FC1" w:rsidP="00357FC1">
      <w:pPr>
        <w:spacing w:after="0" w:line="2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359BF">
        <w:rPr>
          <w:rFonts w:ascii="Times New Roman" w:hAnsi="Times New Roman" w:cs="Times New Roman"/>
          <w:bCs/>
          <w:sz w:val="28"/>
          <w:szCs w:val="28"/>
        </w:rPr>
        <w:t>Фотоэффект и его виды. Законы внешнего фотоэффекта. Формула Эйнштейна. Фотонная теория света. Масса, энергия и импульс фотона. Эффект Комптона. Рентгеновское излучение. Давление света. Опыты П.Н. Лебедева. Двойственная природа света. Гипотеза де Бройля. Физический смысл волн де Бройля.</w:t>
      </w:r>
    </w:p>
    <w:p w:rsidR="00A359BF" w:rsidRPr="00A359BF" w:rsidRDefault="00E02061" w:rsidP="00A359BF">
      <w:pPr>
        <w:numPr>
          <w:ilvl w:val="0"/>
          <w:numId w:val="3"/>
        </w:numPr>
        <w:spacing w:after="0" w:line="20" w:lineRule="atLeast"/>
        <w:ind w:left="0"/>
        <w:contextualSpacing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Физика</w:t>
      </w:r>
      <w:r w:rsidR="00A359BF" w:rsidRPr="00A359B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атома</w:t>
      </w:r>
    </w:p>
    <w:p w:rsidR="00A359BF" w:rsidRPr="00A359BF" w:rsidRDefault="00A359BF" w:rsidP="00A359BF">
      <w:pPr>
        <w:spacing w:after="0"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9BF">
        <w:rPr>
          <w:rFonts w:ascii="Times New Roman" w:hAnsi="Times New Roman" w:cs="Times New Roman"/>
          <w:sz w:val="28"/>
          <w:szCs w:val="28"/>
        </w:rPr>
        <w:t xml:space="preserve">Излучение электромагнитной энергии атомами. Спектр излучения. Экспериментальные закономерности линейчатого спектра водорода. Спектральные серии. Опыты Резерфорда по рассеянию </w:t>
      </w:r>
      <w:r w:rsidRPr="00A359BF">
        <w:rPr>
          <w:rFonts w:ascii="Times New Roman" w:hAnsi="Times New Roman" w:cs="Times New Roman"/>
          <w:sz w:val="28"/>
          <w:szCs w:val="28"/>
        </w:rPr>
        <w:sym w:font="Symbol" w:char="F061"/>
      </w:r>
      <w:r w:rsidRPr="00A359BF">
        <w:rPr>
          <w:rFonts w:ascii="Times New Roman" w:hAnsi="Times New Roman" w:cs="Times New Roman"/>
          <w:sz w:val="28"/>
          <w:szCs w:val="28"/>
        </w:rPr>
        <w:t xml:space="preserve">- частиц. Ядерная модель атома. Строение атома водорода. Теория Бора для атома водорода и водородоподобных атомов. </w:t>
      </w:r>
      <w:r w:rsidR="00F83E05" w:rsidRPr="00A359BF">
        <w:rPr>
          <w:rFonts w:ascii="Times New Roman" w:hAnsi="Times New Roman" w:cs="Times New Roman"/>
          <w:sz w:val="28"/>
          <w:szCs w:val="28"/>
        </w:rPr>
        <w:t>Ограниченность теории Бора.</w:t>
      </w:r>
      <w:r w:rsidR="00F83E05">
        <w:rPr>
          <w:rFonts w:ascii="Times New Roman" w:hAnsi="Times New Roman" w:cs="Times New Roman"/>
          <w:sz w:val="28"/>
          <w:szCs w:val="28"/>
        </w:rPr>
        <w:t xml:space="preserve"> </w:t>
      </w:r>
      <w:r w:rsidRPr="00A359BF">
        <w:rPr>
          <w:rFonts w:ascii="Times New Roman" w:hAnsi="Times New Roman" w:cs="Times New Roman"/>
          <w:sz w:val="28"/>
          <w:szCs w:val="28"/>
        </w:rPr>
        <w:t>Квантование энергии и импульса электрона. Энергетические уровни. Потенциал возбуждения и ионизации.</w:t>
      </w:r>
    </w:p>
    <w:p w:rsidR="00A359BF" w:rsidRDefault="00CD396F" w:rsidP="00A359BF">
      <w:pPr>
        <w:numPr>
          <w:ilvl w:val="0"/>
          <w:numId w:val="3"/>
        </w:numPr>
        <w:spacing w:after="0" w:line="20" w:lineRule="atLeast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Элементы физики атомного ядра</w:t>
      </w:r>
      <w:r w:rsidR="00A359BF" w:rsidRPr="00A359BF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357FC1">
        <w:rPr>
          <w:rFonts w:ascii="Times New Roman" w:hAnsi="Times New Roman" w:cs="Times New Roman"/>
          <w:b/>
          <w:sz w:val="28"/>
          <w:szCs w:val="28"/>
          <w:u w:val="single"/>
        </w:rPr>
        <w:t xml:space="preserve">Ядерные реакции. </w:t>
      </w:r>
      <w:r w:rsidR="00A359BF" w:rsidRPr="00A359BF">
        <w:rPr>
          <w:rFonts w:ascii="Times New Roman" w:hAnsi="Times New Roman" w:cs="Times New Roman"/>
          <w:b/>
          <w:sz w:val="28"/>
          <w:szCs w:val="28"/>
          <w:u w:val="single"/>
        </w:rPr>
        <w:t>Элементарные частицы</w:t>
      </w:r>
    </w:p>
    <w:p w:rsidR="00357FC1" w:rsidRPr="00357FC1" w:rsidRDefault="00357FC1" w:rsidP="00357FC1">
      <w:pPr>
        <w:spacing w:after="0" w:line="2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7FC1">
        <w:rPr>
          <w:rFonts w:ascii="Times New Roman" w:hAnsi="Times New Roman" w:cs="Times New Roman"/>
          <w:bCs/>
          <w:sz w:val="28"/>
          <w:szCs w:val="28"/>
        </w:rPr>
        <w:t xml:space="preserve">Строение атомных ядер и их основные характеристики. Дефект массы. Энергия связи ядра. Спин ядра и его магнитный момент. Модели атомного ядра. Радиоактивное излучение и его виды. Закон радиоактивного распада. Правила смещения. Альфа-распад. Бета-распад. Античастицы и их аннигиляция. Гамма-излучение. Дозиметрические величины и их единицы. Приборы для регистрации излучений и частиц. Ядерные реакции и их основные типы. </w:t>
      </w:r>
      <w:r w:rsidRPr="00357FC1">
        <w:rPr>
          <w:rFonts w:ascii="Times New Roman" w:hAnsi="Times New Roman" w:cs="Times New Roman"/>
          <w:sz w:val="28"/>
          <w:szCs w:val="28"/>
        </w:rPr>
        <w:t>Элементарные частицы и их классификация.</w:t>
      </w:r>
    </w:p>
    <w:sectPr w:rsidR="00357FC1" w:rsidRPr="00357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44C68"/>
    <w:multiLevelType w:val="multilevel"/>
    <w:tmpl w:val="D890AD4C"/>
    <w:lvl w:ilvl="0">
      <w:start w:val="1"/>
      <w:numFmt w:val="none"/>
      <w:lvlText w:val="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" w15:restartNumberingAfterBreak="0">
    <w:nsid w:val="0E1F6A36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16F90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116FF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05857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C6FBA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A325A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36078"/>
    <w:multiLevelType w:val="multilevel"/>
    <w:tmpl w:val="5C7C6AEA"/>
    <w:lvl w:ilvl="0">
      <w:start w:val="1"/>
      <w:numFmt w:val="decimal"/>
      <w:lvlText w:val="%1.10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11"/>
      <w:lvlJc w:val="left"/>
      <w:pPr>
        <w:tabs>
          <w:tab w:val="num" w:pos="1080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10.%3"/>
      <w:lvlJc w:val="left"/>
      <w:pPr>
        <w:tabs>
          <w:tab w:val="num" w:pos="1800"/>
        </w:tabs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" w15:restartNumberingAfterBreak="0">
    <w:nsid w:val="507E4949"/>
    <w:multiLevelType w:val="hybridMultilevel"/>
    <w:tmpl w:val="67D0FD40"/>
    <w:lvl w:ilvl="0" w:tplc="F800E11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E2B83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63906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625EB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A4DC7"/>
    <w:multiLevelType w:val="hybridMultilevel"/>
    <w:tmpl w:val="4D007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F627C"/>
    <w:multiLevelType w:val="hybridMultilevel"/>
    <w:tmpl w:val="A7E2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10"/>
  </w:num>
  <w:num w:numId="9">
    <w:abstractNumId w:val="5"/>
  </w:num>
  <w:num w:numId="10">
    <w:abstractNumId w:val="11"/>
  </w:num>
  <w:num w:numId="11">
    <w:abstractNumId w:val="9"/>
  </w:num>
  <w:num w:numId="12">
    <w:abstractNumId w:val="4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73"/>
    <w:rsid w:val="000516FC"/>
    <w:rsid w:val="000879F7"/>
    <w:rsid w:val="000B6376"/>
    <w:rsid w:val="000E3DFE"/>
    <w:rsid w:val="0010535B"/>
    <w:rsid w:val="0014778A"/>
    <w:rsid w:val="00171D06"/>
    <w:rsid w:val="00184B32"/>
    <w:rsid w:val="001C0649"/>
    <w:rsid w:val="001C379F"/>
    <w:rsid w:val="001C6DA5"/>
    <w:rsid w:val="001D70BF"/>
    <w:rsid w:val="00214BDE"/>
    <w:rsid w:val="002514DD"/>
    <w:rsid w:val="002563DF"/>
    <w:rsid w:val="00265C77"/>
    <w:rsid w:val="00284AA6"/>
    <w:rsid w:val="00296F91"/>
    <w:rsid w:val="002E7749"/>
    <w:rsid w:val="00306DC8"/>
    <w:rsid w:val="003105EF"/>
    <w:rsid w:val="0032217A"/>
    <w:rsid w:val="00340D8C"/>
    <w:rsid w:val="00357FC1"/>
    <w:rsid w:val="00375C13"/>
    <w:rsid w:val="003A2211"/>
    <w:rsid w:val="003D1C76"/>
    <w:rsid w:val="003D77BA"/>
    <w:rsid w:val="004355D1"/>
    <w:rsid w:val="00452CD4"/>
    <w:rsid w:val="00470B28"/>
    <w:rsid w:val="00491C71"/>
    <w:rsid w:val="004965D3"/>
    <w:rsid w:val="004A477D"/>
    <w:rsid w:val="004E1AC9"/>
    <w:rsid w:val="00501944"/>
    <w:rsid w:val="00516E12"/>
    <w:rsid w:val="00530473"/>
    <w:rsid w:val="00565254"/>
    <w:rsid w:val="005A2FDB"/>
    <w:rsid w:val="005E11DF"/>
    <w:rsid w:val="00612A3B"/>
    <w:rsid w:val="00634183"/>
    <w:rsid w:val="00636D73"/>
    <w:rsid w:val="00644C6E"/>
    <w:rsid w:val="006506F4"/>
    <w:rsid w:val="0065402C"/>
    <w:rsid w:val="0066783B"/>
    <w:rsid w:val="00685117"/>
    <w:rsid w:val="0068722F"/>
    <w:rsid w:val="00690A29"/>
    <w:rsid w:val="006A211A"/>
    <w:rsid w:val="006F25F0"/>
    <w:rsid w:val="00724696"/>
    <w:rsid w:val="007764AA"/>
    <w:rsid w:val="0078408B"/>
    <w:rsid w:val="00794935"/>
    <w:rsid w:val="007E2BCD"/>
    <w:rsid w:val="007F4A53"/>
    <w:rsid w:val="008836DE"/>
    <w:rsid w:val="008E05D0"/>
    <w:rsid w:val="008E08A8"/>
    <w:rsid w:val="009121EF"/>
    <w:rsid w:val="0092041F"/>
    <w:rsid w:val="00921E2F"/>
    <w:rsid w:val="00940425"/>
    <w:rsid w:val="009411EA"/>
    <w:rsid w:val="00943A28"/>
    <w:rsid w:val="00955257"/>
    <w:rsid w:val="00982792"/>
    <w:rsid w:val="00991075"/>
    <w:rsid w:val="00997D81"/>
    <w:rsid w:val="00A277FC"/>
    <w:rsid w:val="00A359BF"/>
    <w:rsid w:val="00A40F2B"/>
    <w:rsid w:val="00A50143"/>
    <w:rsid w:val="00A66B85"/>
    <w:rsid w:val="00A83587"/>
    <w:rsid w:val="00A846A7"/>
    <w:rsid w:val="00A91C42"/>
    <w:rsid w:val="00A92C87"/>
    <w:rsid w:val="00AA3A53"/>
    <w:rsid w:val="00AA5CD1"/>
    <w:rsid w:val="00AB6E11"/>
    <w:rsid w:val="00AF1CAC"/>
    <w:rsid w:val="00B07A55"/>
    <w:rsid w:val="00B31C73"/>
    <w:rsid w:val="00B508A4"/>
    <w:rsid w:val="00B60926"/>
    <w:rsid w:val="00BA203C"/>
    <w:rsid w:val="00BC447F"/>
    <w:rsid w:val="00BF2627"/>
    <w:rsid w:val="00BF370D"/>
    <w:rsid w:val="00CA0D31"/>
    <w:rsid w:val="00CA66D4"/>
    <w:rsid w:val="00CD396F"/>
    <w:rsid w:val="00CD5C4C"/>
    <w:rsid w:val="00D10D55"/>
    <w:rsid w:val="00D1355E"/>
    <w:rsid w:val="00D14132"/>
    <w:rsid w:val="00D263EA"/>
    <w:rsid w:val="00D41B9C"/>
    <w:rsid w:val="00D436F4"/>
    <w:rsid w:val="00D54C35"/>
    <w:rsid w:val="00D71907"/>
    <w:rsid w:val="00D73326"/>
    <w:rsid w:val="00DB62A1"/>
    <w:rsid w:val="00E02061"/>
    <w:rsid w:val="00E11BA9"/>
    <w:rsid w:val="00F01E39"/>
    <w:rsid w:val="00F31B3C"/>
    <w:rsid w:val="00F47C40"/>
    <w:rsid w:val="00F65341"/>
    <w:rsid w:val="00F74977"/>
    <w:rsid w:val="00F81353"/>
    <w:rsid w:val="00F83E05"/>
    <w:rsid w:val="00F878BB"/>
    <w:rsid w:val="00FC1A8A"/>
    <w:rsid w:val="00FC1F23"/>
    <w:rsid w:val="00FE6349"/>
    <w:rsid w:val="00FF2A05"/>
    <w:rsid w:val="00F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BA92"/>
  <w15:chartTrackingRefBased/>
  <w15:docId w15:val="{0A119A71-74D0-4A36-BDD5-6B3D2E0A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B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341"/>
    <w:pPr>
      <w:ind w:left="720"/>
      <w:contextualSpacing/>
    </w:pPr>
  </w:style>
  <w:style w:type="character" w:styleId="a4">
    <w:name w:val="footnote reference"/>
    <w:semiHidden/>
    <w:rsid w:val="00F65341"/>
    <w:rPr>
      <w:rFonts w:ascii="Times New Roman" w:hAnsi="Times New Roman"/>
      <w:position w:val="1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1</Pages>
  <Words>1993</Words>
  <Characters>11364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2021-08-25T16:53:00Z</dcterms:created>
  <dcterms:modified xsi:type="dcterms:W3CDTF">2026-08-24T18:04:00Z</dcterms:modified>
</cp:coreProperties>
</file>